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F6918" w14:textId="77777777" w:rsidR="00C95854" w:rsidRPr="00B509C9" w:rsidRDefault="00C95854" w:rsidP="00C95854">
      <w:pPr>
        <w:spacing w:line="240" w:lineRule="auto"/>
        <w:ind w:firstLine="0"/>
        <w:jc w:val="center"/>
        <w:rPr>
          <w:rFonts w:eastAsia="Calibri" w:cs="Times New Roman"/>
          <w:sz w:val="22"/>
        </w:rPr>
      </w:pPr>
      <w:bookmarkStart w:id="0" w:name="_Hlk193970507"/>
      <w:bookmarkStart w:id="1" w:name="_Hlk193970532"/>
      <w:r w:rsidRPr="00B509C9">
        <w:rPr>
          <w:rFonts w:eastAsia="Calibri" w:cs="Times New Roman"/>
          <w:b/>
          <w:bCs/>
          <w:sz w:val="28"/>
          <w:szCs w:val="28"/>
        </w:rPr>
        <w:t>Автономная некоммерческая организация высшего образования</w:t>
      </w:r>
    </w:p>
    <w:p w14:paraId="013F740C" w14:textId="77777777" w:rsidR="00C95854" w:rsidRPr="00B509C9" w:rsidRDefault="00C95854" w:rsidP="00C95854">
      <w:pPr>
        <w:spacing w:line="240" w:lineRule="auto"/>
        <w:ind w:firstLine="0"/>
        <w:jc w:val="center"/>
        <w:rPr>
          <w:rFonts w:eastAsia="Calibri" w:cs="Times New Roman"/>
          <w:sz w:val="22"/>
        </w:rPr>
      </w:pPr>
      <w:r w:rsidRPr="00B509C9">
        <w:rPr>
          <w:rFonts w:eastAsia="Calibri" w:cs="Times New Roman"/>
          <w:b/>
          <w:bCs/>
          <w:sz w:val="28"/>
          <w:szCs w:val="28"/>
        </w:rPr>
        <w:t>«Международный банковский институт имени Анатолия Собчака»</w:t>
      </w:r>
    </w:p>
    <w:bookmarkEnd w:id="0"/>
    <w:p w14:paraId="7A5397EC" w14:textId="77777777" w:rsidR="00C95854" w:rsidRPr="00B509C9" w:rsidRDefault="00C95854" w:rsidP="00C95854">
      <w:pPr>
        <w:shd w:val="clear" w:color="auto" w:fill="FFFFFF"/>
        <w:spacing w:line="240" w:lineRule="auto"/>
        <w:ind w:firstLine="0"/>
        <w:jc w:val="center"/>
        <w:rPr>
          <w:rFonts w:eastAsia="Calibri" w:cs="Times New Roman"/>
          <w:bCs/>
          <w:color w:val="000000"/>
          <w:sz w:val="28"/>
          <w:szCs w:val="28"/>
        </w:rPr>
      </w:pPr>
    </w:p>
    <w:p w14:paraId="73F825F9" w14:textId="77777777" w:rsidR="00C95854" w:rsidRPr="00B509C9" w:rsidRDefault="00C95854" w:rsidP="00C95854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</w:p>
    <w:p w14:paraId="11D5A830" w14:textId="193B5807" w:rsidR="00C95854" w:rsidRPr="00B509C9" w:rsidRDefault="00C95854" w:rsidP="00C9585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2"/>
        </w:rPr>
      </w:pPr>
    </w:p>
    <w:tbl>
      <w:tblPr>
        <w:tblpPr w:leftFromText="180" w:rightFromText="180" w:bottomFromText="200" w:vertAnchor="text" w:horzAnchor="margin" w:tblpXSpec="right" w:tblpY="35"/>
        <w:tblW w:w="0" w:type="auto"/>
        <w:tblLook w:val="04A0" w:firstRow="1" w:lastRow="0" w:firstColumn="1" w:lastColumn="0" w:noHBand="0" w:noVBand="1"/>
      </w:tblPr>
      <w:tblGrid>
        <w:gridCol w:w="4673"/>
      </w:tblGrid>
      <w:tr w:rsidR="00175CFF" w:rsidRPr="00175CFF" w14:paraId="7A4B9DC5" w14:textId="77777777" w:rsidTr="00D141F3">
        <w:tc>
          <w:tcPr>
            <w:tcW w:w="4673" w:type="dxa"/>
          </w:tcPr>
          <w:p w14:paraId="4CA1EE1D" w14:textId="5C433454" w:rsidR="00C95854" w:rsidRPr="00175CFF" w:rsidRDefault="00C95854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  <w:p w14:paraId="7B389C9B" w14:textId="77777777" w:rsidR="00C95854" w:rsidRPr="00175CFF" w:rsidRDefault="00C95854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175CFF">
              <w:rPr>
                <w:rFonts w:eastAsia="Times New Roman" w:cs="Times New Roman"/>
                <w:szCs w:val="24"/>
              </w:rPr>
              <w:t>УТВЕРЖДАЮ</w:t>
            </w:r>
          </w:p>
          <w:p w14:paraId="45DCF0DA" w14:textId="77777777" w:rsidR="00C95854" w:rsidRPr="00175CFF" w:rsidRDefault="00C95854" w:rsidP="00D141F3">
            <w:pPr>
              <w:suppressAutoHyphens/>
              <w:ind w:right="-57" w:firstLine="0"/>
              <w:jc w:val="center"/>
              <w:rPr>
                <w:rFonts w:eastAsia="Times New Roman" w:cs="Times New Roman"/>
                <w:b/>
                <w:spacing w:val="20"/>
                <w:sz w:val="4"/>
                <w:szCs w:val="4"/>
                <w:lang w:eastAsia="zh-CN"/>
              </w:rPr>
            </w:pPr>
          </w:p>
          <w:p w14:paraId="4810AF7D" w14:textId="77777777" w:rsidR="00C95854" w:rsidRPr="00175CFF" w:rsidRDefault="00C95854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  <w:p w14:paraId="43293583" w14:textId="77777777" w:rsidR="00C95854" w:rsidRPr="00175CFF" w:rsidRDefault="00C95854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175CFF">
              <w:rPr>
                <w:rFonts w:eastAsia="Times New Roman" w:cs="Times New Roman"/>
                <w:szCs w:val="24"/>
              </w:rPr>
              <w:t xml:space="preserve">Ректор _______________М.В. </w:t>
            </w:r>
            <w:proofErr w:type="spellStart"/>
            <w:r w:rsidRPr="00175CFF">
              <w:rPr>
                <w:rFonts w:eastAsia="Times New Roman" w:cs="Times New Roman"/>
                <w:szCs w:val="24"/>
              </w:rPr>
              <w:t>Сигова</w:t>
            </w:r>
            <w:proofErr w:type="spellEnd"/>
          </w:p>
          <w:p w14:paraId="1EF6BA09" w14:textId="77777777" w:rsidR="00C95854" w:rsidRPr="00175CFF" w:rsidRDefault="00C95854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175CFF">
              <w:rPr>
                <w:rFonts w:eastAsia="Times New Roman" w:cs="Times New Roman"/>
                <w:szCs w:val="24"/>
              </w:rPr>
              <w:t>«16</w:t>
            </w:r>
            <w:r w:rsidRPr="00175CFF">
              <w:rPr>
                <w:rFonts w:eastAsia="Times New Roman" w:cs="Times New Roman"/>
                <w:szCs w:val="24"/>
                <w:u w:val="single"/>
              </w:rPr>
              <w:t>» апреля 2024 г.</w:t>
            </w:r>
          </w:p>
        </w:tc>
      </w:tr>
    </w:tbl>
    <w:p w14:paraId="41F078BD" w14:textId="77777777" w:rsidR="00C95854" w:rsidRPr="00B509C9" w:rsidRDefault="00C95854" w:rsidP="00C95854">
      <w:pPr>
        <w:tabs>
          <w:tab w:val="center" w:pos="4677"/>
          <w:tab w:val="right" w:pos="9355"/>
        </w:tabs>
        <w:spacing w:line="240" w:lineRule="auto"/>
        <w:rPr>
          <w:rFonts w:eastAsia="Calibri" w:cs="Times New Roman"/>
          <w:szCs w:val="24"/>
        </w:rPr>
      </w:pPr>
    </w:p>
    <w:tbl>
      <w:tblPr>
        <w:tblpPr w:leftFromText="180" w:rightFromText="180" w:bottomFromText="200" w:vertAnchor="text" w:horzAnchor="margin" w:tblpY="65"/>
        <w:tblW w:w="0" w:type="auto"/>
        <w:tblLook w:val="04A0" w:firstRow="1" w:lastRow="0" w:firstColumn="1" w:lastColumn="0" w:noHBand="0" w:noVBand="1"/>
      </w:tblPr>
      <w:tblGrid>
        <w:gridCol w:w="4361"/>
      </w:tblGrid>
      <w:tr w:rsidR="00C95854" w:rsidRPr="00B509C9" w14:paraId="6E3C5A90" w14:textId="77777777" w:rsidTr="00D141F3">
        <w:tc>
          <w:tcPr>
            <w:tcW w:w="4361" w:type="dxa"/>
            <w:hideMark/>
          </w:tcPr>
          <w:p w14:paraId="4154D356" w14:textId="77777777" w:rsidR="00C95854" w:rsidRPr="00B509C9" w:rsidRDefault="00C95854" w:rsidP="00D141F3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C95854" w:rsidRPr="00B509C9" w14:paraId="389B2789" w14:textId="77777777" w:rsidTr="00D141F3">
        <w:tc>
          <w:tcPr>
            <w:tcW w:w="4361" w:type="dxa"/>
            <w:hideMark/>
          </w:tcPr>
          <w:p w14:paraId="1C6B3BBA" w14:textId="77777777" w:rsidR="00C95854" w:rsidRPr="00B509C9" w:rsidRDefault="00C95854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B509C9">
              <w:rPr>
                <w:rFonts w:eastAsia="Calibri" w:cs="Times New Roman"/>
                <w:szCs w:val="24"/>
              </w:rPr>
              <w:t>Решение Ученого совета</w:t>
            </w:r>
          </w:p>
          <w:p w14:paraId="58DF1A52" w14:textId="77777777" w:rsidR="00C95854" w:rsidRPr="00B509C9" w:rsidRDefault="00C95854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B509C9">
              <w:rPr>
                <w:rFonts w:eastAsia="Calibri" w:cs="Times New Roman"/>
                <w:szCs w:val="24"/>
              </w:rPr>
              <w:t>АНО ВО «</w:t>
            </w:r>
            <w:r w:rsidRPr="00B509C9">
              <w:rPr>
                <w:rFonts w:eastAsia="Times New Roman" w:cs="Times New Roman"/>
                <w:szCs w:val="24"/>
              </w:rPr>
              <w:t>МБИ имени Анатолия Собчака</w:t>
            </w:r>
            <w:r w:rsidRPr="00B509C9">
              <w:rPr>
                <w:rFonts w:eastAsia="Calibri" w:cs="Times New Roman"/>
                <w:szCs w:val="24"/>
              </w:rPr>
              <w:t>»</w:t>
            </w:r>
          </w:p>
          <w:p w14:paraId="0201AE22" w14:textId="77777777" w:rsidR="00C95854" w:rsidRDefault="00C95854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u w:val="single"/>
              </w:rPr>
            </w:pPr>
            <w:r w:rsidRPr="00B509C9">
              <w:rPr>
                <w:rFonts w:eastAsia="Calibri" w:cs="Times New Roman"/>
                <w:szCs w:val="24"/>
                <w:u w:val="single"/>
              </w:rPr>
              <w:t>от «</w:t>
            </w:r>
            <w:r>
              <w:rPr>
                <w:rFonts w:eastAsia="Calibri" w:cs="Times New Roman"/>
                <w:szCs w:val="24"/>
                <w:u w:val="single"/>
              </w:rPr>
              <w:t>16</w:t>
            </w:r>
            <w:r w:rsidRPr="00B509C9">
              <w:rPr>
                <w:rFonts w:eastAsia="Calibri" w:cs="Times New Roman"/>
                <w:szCs w:val="24"/>
                <w:u w:val="single"/>
              </w:rPr>
              <w:t>»</w:t>
            </w:r>
            <w:r>
              <w:rPr>
                <w:rFonts w:eastAsia="Calibri" w:cs="Times New Roman"/>
                <w:szCs w:val="24"/>
                <w:u w:val="single"/>
              </w:rPr>
              <w:t xml:space="preserve"> апреля </w:t>
            </w:r>
            <w:r w:rsidRPr="00B509C9">
              <w:rPr>
                <w:rFonts w:eastAsia="Calibri" w:cs="Times New Roman"/>
                <w:szCs w:val="24"/>
                <w:u w:val="single"/>
              </w:rPr>
              <w:t>20</w:t>
            </w:r>
            <w:r>
              <w:rPr>
                <w:rFonts w:eastAsia="Calibri" w:cs="Times New Roman"/>
                <w:szCs w:val="24"/>
                <w:u w:val="single"/>
              </w:rPr>
              <w:t>24</w:t>
            </w:r>
            <w:r w:rsidRPr="00B509C9">
              <w:rPr>
                <w:rFonts w:eastAsia="Calibri" w:cs="Times New Roman"/>
                <w:szCs w:val="24"/>
                <w:u w:val="single"/>
              </w:rPr>
              <w:t xml:space="preserve"> г. №</w:t>
            </w:r>
            <w:r>
              <w:rPr>
                <w:rFonts w:eastAsia="Calibri" w:cs="Times New Roman"/>
                <w:szCs w:val="24"/>
                <w:u w:val="single"/>
              </w:rPr>
              <w:t xml:space="preserve">2 </w:t>
            </w:r>
          </w:p>
          <w:p w14:paraId="158208E0" w14:textId="77777777" w:rsidR="00C95854" w:rsidRPr="00B509C9" w:rsidRDefault="00C95854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</w:p>
        </w:tc>
      </w:tr>
    </w:tbl>
    <w:p w14:paraId="3348790E" w14:textId="77777777" w:rsidR="00C95854" w:rsidRPr="00B509C9" w:rsidRDefault="00C95854" w:rsidP="00C95854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</w:p>
    <w:p w14:paraId="7E58D018" w14:textId="77777777" w:rsidR="00C95854" w:rsidRPr="00B509C9" w:rsidRDefault="00C95854" w:rsidP="00C95854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</w:p>
    <w:p w14:paraId="303429E5" w14:textId="77777777" w:rsidR="00C95854" w:rsidRPr="00B509C9" w:rsidRDefault="00C95854" w:rsidP="00C9585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6"/>
          <w:szCs w:val="28"/>
        </w:rPr>
      </w:pPr>
    </w:p>
    <w:p w14:paraId="5C3815B9" w14:textId="77777777" w:rsidR="00C95854" w:rsidRPr="00B509C9" w:rsidRDefault="00C95854" w:rsidP="00C95854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6EA64ABF" w14:textId="77777777" w:rsidR="00C95854" w:rsidRPr="00B509C9" w:rsidRDefault="00C95854" w:rsidP="00C95854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7C8E7AD8" w14:textId="77777777" w:rsidR="00C95854" w:rsidRPr="00B509C9" w:rsidRDefault="00C95854" w:rsidP="00C95854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620D1AF8" w14:textId="77777777" w:rsidR="00B509C9" w:rsidRPr="00B509C9" w:rsidRDefault="00B509C9" w:rsidP="00B509C9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2BD0981A" w14:textId="77777777" w:rsidR="00B509C9" w:rsidRPr="00B509C9" w:rsidRDefault="00B509C9" w:rsidP="00B509C9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554E1DCE" w14:textId="77777777" w:rsidR="00B509C9" w:rsidRPr="00B509C9" w:rsidRDefault="00B509C9" w:rsidP="00B509C9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30DA3FF4" w14:textId="77777777" w:rsidR="00B509C9" w:rsidRPr="00B509C9" w:rsidRDefault="00B509C9" w:rsidP="00B509C9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3FD43E7F" w14:textId="77777777" w:rsidR="00B509C9" w:rsidRPr="00B509C9" w:rsidRDefault="00B509C9" w:rsidP="00B509C9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4C6E5338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  <w:r w:rsidRPr="00B509C9">
        <w:rPr>
          <w:rFonts w:eastAsia="Calibri" w:cs="Times New Roman"/>
          <w:b/>
          <w:sz w:val="28"/>
          <w:szCs w:val="28"/>
        </w:rPr>
        <w:t>РАБОЧАЯ ПРОГРАММА УЧЕБНОЙ ДИСЦИПЛИНЫ</w:t>
      </w:r>
    </w:p>
    <w:p w14:paraId="3F7B7751" w14:textId="27331273" w:rsidR="00B509C9" w:rsidRPr="00EB2E19" w:rsidRDefault="00684DE5" w:rsidP="00B509C9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</w:t>
      </w:r>
      <w:r w:rsidR="004C3ED3">
        <w:rPr>
          <w:rFonts w:eastAsia="Calibri" w:cs="Times New Roman"/>
          <w:b/>
          <w:sz w:val="28"/>
          <w:szCs w:val="28"/>
        </w:rPr>
        <w:t>У</w:t>
      </w:r>
      <w:r>
        <w:rPr>
          <w:rFonts w:eastAsia="Calibri" w:cs="Times New Roman"/>
          <w:b/>
          <w:sz w:val="28"/>
          <w:szCs w:val="28"/>
        </w:rPr>
        <w:t>П.0</w:t>
      </w:r>
      <w:r w:rsidR="0075258C">
        <w:rPr>
          <w:rFonts w:eastAsia="Calibri" w:cs="Times New Roman"/>
          <w:b/>
          <w:sz w:val="28"/>
          <w:szCs w:val="28"/>
        </w:rPr>
        <w:t>2</w:t>
      </w:r>
      <w:r w:rsidR="004C3ED3">
        <w:rPr>
          <w:rFonts w:eastAsia="Calibri" w:cs="Times New Roman"/>
          <w:b/>
          <w:sz w:val="28"/>
          <w:szCs w:val="28"/>
        </w:rPr>
        <w:t xml:space="preserve"> </w:t>
      </w:r>
      <w:r w:rsidR="00D944F5">
        <w:rPr>
          <w:rFonts w:eastAsia="Calibri" w:cs="Times New Roman"/>
          <w:b/>
          <w:sz w:val="28"/>
          <w:szCs w:val="28"/>
        </w:rPr>
        <w:t>ЛИТЕРАТУРА</w:t>
      </w:r>
    </w:p>
    <w:p w14:paraId="7E9D2E72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6F0BCB50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3283BEA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B509C9">
        <w:rPr>
          <w:rFonts w:eastAsia="Calibri" w:cs="Times New Roman"/>
          <w:sz w:val="28"/>
          <w:szCs w:val="28"/>
        </w:rPr>
        <w:t>по специальности</w:t>
      </w:r>
    </w:p>
    <w:p w14:paraId="71B1794F" w14:textId="772DD88E" w:rsidR="00B509C9" w:rsidRPr="00B509C9" w:rsidRDefault="00B20DE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B20DE9">
        <w:rPr>
          <w:rFonts w:eastAsia="Calibri" w:cs="Times New Roman"/>
          <w:b/>
          <w:bCs/>
          <w:sz w:val="28"/>
          <w:szCs w:val="28"/>
        </w:rPr>
        <w:t>40.02.04 Юриспруденция</w:t>
      </w:r>
    </w:p>
    <w:p w14:paraId="4087B13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30A6DCB5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0C6DCF0B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6BAC90D1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563C8820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6B3F2A89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714FADB9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18C8780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5DB1C56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07EF4CAD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025D422C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4EC043BC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40F37484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56C9C80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160C0A8B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66FD20FA" w14:textId="77777777" w:rsidR="00B509C9" w:rsidRPr="00B509C9" w:rsidRDefault="00B509C9" w:rsidP="00B509C9">
      <w:pPr>
        <w:widowControl w:val="0"/>
        <w:autoSpaceDE w:val="0"/>
        <w:autoSpaceDN w:val="0"/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B509C9">
        <w:rPr>
          <w:rFonts w:eastAsia="Calibri" w:cs="Times New Roman"/>
          <w:sz w:val="28"/>
          <w:szCs w:val="28"/>
        </w:rPr>
        <w:t>Санкт-Петербург</w:t>
      </w:r>
    </w:p>
    <w:p w14:paraId="1566BE6F" w14:textId="2FBCF5A9" w:rsidR="00B509C9" w:rsidRDefault="00B509C9" w:rsidP="00B509C9">
      <w:pPr>
        <w:ind w:firstLine="0"/>
        <w:jc w:val="center"/>
      </w:pPr>
      <w:r w:rsidRPr="00B509C9">
        <w:rPr>
          <w:rFonts w:eastAsia="Calibri" w:cs="Times New Roman"/>
          <w:sz w:val="28"/>
          <w:szCs w:val="28"/>
        </w:rPr>
        <w:t>202</w:t>
      </w:r>
      <w:bookmarkEnd w:id="1"/>
      <w:r w:rsidR="000716FE">
        <w:rPr>
          <w:rFonts w:eastAsia="Calibri" w:cs="Times New Roman"/>
          <w:sz w:val="28"/>
          <w:szCs w:val="28"/>
        </w:rPr>
        <w:t>4</w:t>
      </w:r>
    </w:p>
    <w:p w14:paraId="6C999026" w14:textId="70BCF07F" w:rsidR="00E15A49" w:rsidRPr="000B3099" w:rsidRDefault="0032785C" w:rsidP="006676D1">
      <w:r>
        <w:lastRenderedPageBreak/>
        <w:t xml:space="preserve">Рабочая программа </w:t>
      </w:r>
      <w:r w:rsidR="000B3099">
        <w:t xml:space="preserve">общеобразовательной учебной дисциплины </w:t>
      </w:r>
      <w:r>
        <w:t xml:space="preserve">разработана </w:t>
      </w:r>
      <w:bookmarkStart w:id="2" w:name="_Hlk198741034"/>
      <w:r>
        <w:t>на основе требований федерального государственного образовательного стандарта среднего общего образования</w:t>
      </w:r>
      <w:r w:rsidR="00BE2464">
        <w:t xml:space="preserve"> (далее – ФГОС СОО)</w:t>
      </w:r>
      <w:r>
        <w:t>, утвержденного Минобрнауки России 17 мая 2012 г. № 413 (в действующей редакции); федеральной образовательной программой среднего общего образования</w:t>
      </w:r>
      <w:r w:rsidR="00BE2464">
        <w:t xml:space="preserve"> (далее – ФОП СОО)</w:t>
      </w:r>
      <w:r>
        <w:t>, утвержденной Приказом Мин</w:t>
      </w:r>
      <w:r w:rsidR="0044289D">
        <w:t xml:space="preserve">истерства </w:t>
      </w:r>
      <w:r>
        <w:t>просвещения России от 18 мая 2023 г. № 371, с учетом требований федерального государственного образовательного стандарта среднего профессионального образования</w:t>
      </w:r>
      <w:r w:rsidR="00BE2464">
        <w:t xml:space="preserve"> (далее – ФГОС СПО)</w:t>
      </w:r>
      <w:r>
        <w:t xml:space="preserve"> по специальности </w:t>
      </w:r>
      <w:r w:rsidRPr="0032785C">
        <w:rPr>
          <w:b/>
          <w:bCs/>
        </w:rPr>
        <w:t>40.02.04 Юриспруденция</w:t>
      </w:r>
      <w:r>
        <w:t>, утвержденным приказом Мин</w:t>
      </w:r>
      <w:r w:rsidR="0044289D">
        <w:t xml:space="preserve">истерства </w:t>
      </w:r>
      <w:r>
        <w:t>просвещения России от 27 октября 202</w:t>
      </w:r>
      <w:r w:rsidR="00066A58">
        <w:t>3</w:t>
      </w:r>
      <w:r>
        <w:t xml:space="preserve"> г. № 798, </w:t>
      </w:r>
      <w:r w:rsidR="004C3ED3">
        <w:t xml:space="preserve">и на основе </w:t>
      </w:r>
      <w:r>
        <w:t xml:space="preserve">примерной программы, рекомендованной Федеральным государственным бюджетным образовательным учреждением дополнительного профессионального образования </w:t>
      </w:r>
      <w:r w:rsidR="0044289D">
        <w:t xml:space="preserve"> </w:t>
      </w:r>
      <w:r w:rsidR="004C3ED3">
        <w:t>«Институт развития профессионального образования» (</w:t>
      </w:r>
      <w:r w:rsidR="00BE2464">
        <w:t xml:space="preserve">далее </w:t>
      </w:r>
      <w:r w:rsidR="00D525B2">
        <w:t>–</w:t>
      </w:r>
      <w:r w:rsidR="00BE2464">
        <w:t xml:space="preserve"> </w:t>
      </w:r>
      <w:r w:rsidR="004C3ED3">
        <w:t>ФГБОУ ДПО ИРПО).</w:t>
      </w:r>
    </w:p>
    <w:bookmarkEnd w:id="2"/>
    <w:p w14:paraId="091847A7" w14:textId="77777777" w:rsidR="004C3ED3" w:rsidRPr="005B04DA" w:rsidRDefault="004C3ED3" w:rsidP="006676D1"/>
    <w:p w14:paraId="55A9C1D1" w14:textId="2E86F26C" w:rsidR="00E15A49" w:rsidRPr="005B04DA" w:rsidRDefault="00E15A49" w:rsidP="006676D1">
      <w:r w:rsidRPr="005B04DA">
        <w:t>Организация-разработчик: АНО ВО «Международный банковский институт имени Анатолия Собчака».</w:t>
      </w:r>
      <w:r w:rsidRPr="005B04DA">
        <w:br w:type="page"/>
      </w: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5428687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3DBBA30" w14:textId="6AFAE046" w:rsidR="000D675A" w:rsidRDefault="000D675A" w:rsidP="001E15BD">
          <w:pPr>
            <w:pStyle w:val="a5"/>
            <w:numPr>
              <w:ilvl w:val="0"/>
              <w:numId w:val="0"/>
            </w:numPr>
            <w:spacing w:before="0"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СОДЕРЖАНИЕ</w:t>
          </w:r>
        </w:p>
        <w:p w14:paraId="357AD1CB" w14:textId="77777777" w:rsidR="001E15BD" w:rsidRPr="001E15BD" w:rsidRDefault="001E15BD" w:rsidP="001E15BD">
          <w:pPr>
            <w:rPr>
              <w:lang w:eastAsia="ru-RU"/>
            </w:rPr>
          </w:pPr>
        </w:p>
        <w:p w14:paraId="4AC02E31" w14:textId="63E4CE72" w:rsidR="001E15BD" w:rsidRPr="001E15BD" w:rsidRDefault="000D675A" w:rsidP="001E15BD">
          <w:pPr>
            <w:pStyle w:val="11"/>
            <w:tabs>
              <w:tab w:val="clear" w:pos="1200"/>
              <w:tab w:val="left" w:pos="284"/>
            </w:tabs>
            <w:spacing w:before="0"/>
            <w:ind w:firstLine="0"/>
            <w:jc w:val="both"/>
            <w:rPr>
              <w:rFonts w:ascii="Times New Roman" w:hAnsi="Times New Roman" w:cs="Times New Roman"/>
              <w:b w:val="0"/>
              <w:bCs w:val="0"/>
              <w:noProof/>
              <w:color w:val="0563C1" w:themeColor="hyperlink"/>
              <w:u w:val="single"/>
            </w:rPr>
          </w:pPr>
          <w:r w:rsidRPr="001E15BD">
            <w:rPr>
              <w:rFonts w:ascii="Times New Roman" w:hAnsi="Times New Roman" w:cs="Times New Roman"/>
              <w:b w:val="0"/>
              <w:bCs w:val="0"/>
            </w:rPr>
            <w:fldChar w:fldCharType="begin"/>
          </w:r>
          <w:r w:rsidRPr="001E15BD">
            <w:rPr>
              <w:rFonts w:ascii="Times New Roman" w:hAnsi="Times New Roman" w:cs="Times New Roman"/>
              <w:b w:val="0"/>
              <w:bCs w:val="0"/>
            </w:rPr>
            <w:instrText xml:space="preserve"> TOC \o "1-1" \h \z \u </w:instrText>
          </w:r>
          <w:r w:rsidRPr="001E15BD">
            <w:rPr>
              <w:rFonts w:ascii="Times New Roman" w:hAnsi="Times New Roman" w:cs="Times New Roman"/>
              <w:b w:val="0"/>
              <w:bCs w:val="0"/>
            </w:rPr>
            <w:fldChar w:fldCharType="separate"/>
          </w:r>
          <w:hyperlink w:anchor="_Toc193985814" w:history="1">
            <w:r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1</w:t>
            </w:r>
            <w:r w:rsidRPr="001E15B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2"/>
                <w:szCs w:val="22"/>
                <w:lang w:eastAsia="ru-RU"/>
              </w:rPr>
              <w:tab/>
            </w:r>
            <w:r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ПАСПОРТ РАБОЧЕЙ ПРОГРАММЫ УЧЕБНОЙ ДИСЦИПЛИНЫ</w:t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_Toc193985814 \h </w:instrText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="00B53489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4</w:t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55BDCEB2" w14:textId="357052AA" w:rsidR="001E15BD" w:rsidRPr="001E15BD" w:rsidRDefault="00175CFF" w:rsidP="001E15BD">
          <w:pPr>
            <w:pStyle w:val="11"/>
            <w:tabs>
              <w:tab w:val="clear" w:pos="1200"/>
              <w:tab w:val="left" w:pos="284"/>
            </w:tabs>
            <w:spacing w:before="0"/>
            <w:ind w:firstLine="0"/>
            <w:jc w:val="both"/>
            <w:rPr>
              <w:rFonts w:ascii="Times New Roman" w:hAnsi="Times New Roman" w:cs="Times New Roman"/>
              <w:b w:val="0"/>
              <w:bCs w:val="0"/>
              <w:noProof/>
              <w:color w:val="0563C1" w:themeColor="hyperlink"/>
              <w:u w:val="single"/>
            </w:rPr>
          </w:pPr>
          <w:hyperlink w:anchor="_Toc193985815" w:history="1"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2</w:t>
            </w:r>
            <w:r w:rsidR="000D675A" w:rsidRPr="001E15B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2"/>
                <w:szCs w:val="22"/>
                <w:lang w:eastAsia="ru-RU"/>
              </w:rPr>
              <w:tab/>
            </w:r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СТРУКТУРА И СОДЕРЖАНИЕ УЧЕБНОЙ ДИСЦИПЛИНЫ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_Toc193985815 \h </w:instrTex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="00B53489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5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7F81A43C" w14:textId="1E483252" w:rsidR="001E15BD" w:rsidRPr="001E15BD" w:rsidRDefault="00175CFF" w:rsidP="001E15BD">
          <w:pPr>
            <w:pStyle w:val="11"/>
            <w:tabs>
              <w:tab w:val="clear" w:pos="1200"/>
              <w:tab w:val="left" w:pos="284"/>
            </w:tabs>
            <w:spacing w:before="0"/>
            <w:ind w:firstLine="0"/>
            <w:jc w:val="both"/>
            <w:rPr>
              <w:rFonts w:ascii="Times New Roman" w:hAnsi="Times New Roman" w:cs="Times New Roman"/>
              <w:b w:val="0"/>
              <w:bCs w:val="0"/>
              <w:noProof/>
              <w:color w:val="0563C1" w:themeColor="hyperlink"/>
              <w:u w:val="single"/>
            </w:rPr>
          </w:pPr>
          <w:hyperlink w:anchor="_Toc193985816" w:history="1"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3</w:t>
            </w:r>
            <w:r w:rsidR="000D675A" w:rsidRPr="001E15B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2"/>
                <w:szCs w:val="22"/>
                <w:lang w:eastAsia="ru-RU"/>
              </w:rPr>
              <w:tab/>
            </w:r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УСЛОВИЯ РЕАЛИЗАЦИИ ПРОГРАММЫ УЧЕБНОЙ ДИСЦИПЛИНЫ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_Toc193985816 \h </w:instrTex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="00B53489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29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4150734C" w14:textId="7F35E25C" w:rsidR="000D675A" w:rsidRPr="001E15BD" w:rsidRDefault="00175CFF" w:rsidP="001E15BD">
          <w:pPr>
            <w:pStyle w:val="11"/>
            <w:tabs>
              <w:tab w:val="clear" w:pos="1200"/>
              <w:tab w:val="left" w:pos="284"/>
            </w:tabs>
            <w:spacing w:before="0"/>
            <w:ind w:firstLine="0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93985817" w:history="1"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4</w:t>
            </w:r>
            <w:r w:rsidR="000D675A" w:rsidRPr="001E15B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2"/>
                <w:szCs w:val="22"/>
                <w:lang w:eastAsia="ru-RU"/>
              </w:rPr>
              <w:tab/>
            </w:r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КОНТРОЛЬ И ОЦЕНКА РЕЗУЛЬТАТОВ ОСВОЕНИЯ УЧЕБНОЙ ДИСЦИПЛИНЫ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_Toc193985817 \h </w:instrTex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="00B53489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32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589B89F1" w14:textId="466410A9" w:rsidR="000D675A" w:rsidRDefault="000D675A" w:rsidP="001E15BD">
          <w:pPr>
            <w:tabs>
              <w:tab w:val="left" w:pos="284"/>
            </w:tabs>
            <w:ind w:firstLine="0"/>
          </w:pPr>
          <w:r w:rsidRPr="001E15BD">
            <w:rPr>
              <w:rFonts w:cs="Times New Roman"/>
              <w:szCs w:val="24"/>
            </w:rPr>
            <w:fldChar w:fldCharType="end"/>
          </w:r>
        </w:p>
      </w:sdtContent>
    </w:sdt>
    <w:p w14:paraId="00310699" w14:textId="35CAD11B" w:rsidR="00E35BFC" w:rsidRDefault="00E35BFC" w:rsidP="000D675A">
      <w:pPr>
        <w:ind w:firstLine="0"/>
      </w:pPr>
    </w:p>
    <w:p w14:paraId="0A0EF21A" w14:textId="54AAFC77" w:rsidR="00E15A49" w:rsidRPr="005B04DA" w:rsidRDefault="00E15A49" w:rsidP="005B04DA">
      <w:r w:rsidRPr="005B04DA">
        <w:br w:type="page"/>
      </w:r>
    </w:p>
    <w:p w14:paraId="0726FBC8" w14:textId="3E94EF85" w:rsidR="005B04DA" w:rsidRPr="005B04DA" w:rsidRDefault="005B04DA" w:rsidP="005B04DA">
      <w:pPr>
        <w:pStyle w:val="1"/>
      </w:pPr>
      <w:bookmarkStart w:id="3" w:name="_Toc193985524"/>
      <w:bookmarkStart w:id="4" w:name="_Toc193985667"/>
      <w:bookmarkStart w:id="5" w:name="_Toc193985814"/>
      <w:r w:rsidRPr="005B04DA">
        <w:lastRenderedPageBreak/>
        <w:t>ПАСПОРТ РАБОЧЕЙ ПРОГРАММЫ УЧЕБНОЙ ДИСЦИПЛИНЫ</w:t>
      </w:r>
      <w:bookmarkEnd w:id="3"/>
      <w:bookmarkEnd w:id="4"/>
      <w:bookmarkEnd w:id="5"/>
    </w:p>
    <w:p w14:paraId="2C674110" w14:textId="26D08818" w:rsidR="009E3EAE" w:rsidRDefault="005B04DA" w:rsidP="009E3EAE">
      <w:pPr>
        <w:pStyle w:val="2"/>
      </w:pPr>
      <w:r>
        <w:t xml:space="preserve">Область применения рабочей программы </w:t>
      </w:r>
    </w:p>
    <w:p w14:paraId="2901CA4D" w14:textId="79FB30AF" w:rsidR="00C73718" w:rsidRPr="00C73718" w:rsidRDefault="00C73718" w:rsidP="00C73718">
      <w:r>
        <w:t>Рабочая п</w:t>
      </w:r>
      <w:r w:rsidRPr="00C73718">
        <w:t xml:space="preserve">рограмма общеобразовательной учебной дисциплина </w:t>
      </w:r>
      <w:r w:rsidR="0075258C">
        <w:rPr>
          <w:b/>
          <w:bCs/>
        </w:rPr>
        <w:t>ОУП.02 Литература</w:t>
      </w:r>
      <w:r>
        <w:t xml:space="preserve"> </w:t>
      </w:r>
      <w:r w:rsidRPr="00C73718">
        <w:t>предназначена для изучения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</w:t>
      </w:r>
      <w:r>
        <w:t xml:space="preserve">далее - </w:t>
      </w:r>
      <w:r w:rsidRPr="00C73718">
        <w:t>ОПОП СПО) на базе основного общего образования при подготовке специалистов среднего звена.</w:t>
      </w:r>
    </w:p>
    <w:p w14:paraId="6B63B606" w14:textId="65DD91B7" w:rsidR="008144BF" w:rsidRPr="002C1720" w:rsidRDefault="00FB1487" w:rsidP="002C1720">
      <w:pPr>
        <w:rPr>
          <w:b/>
          <w:bCs/>
        </w:rPr>
      </w:pPr>
      <w:r>
        <w:t xml:space="preserve">Программа разработана на основе требований </w:t>
      </w:r>
      <w:r w:rsidR="00D525B2">
        <w:t>ФГОС СОО</w:t>
      </w:r>
      <w:r w:rsidR="008144BF">
        <w:t xml:space="preserve">, </w:t>
      </w:r>
      <w:r w:rsidR="00D525B2">
        <w:t>ФОП СОО</w:t>
      </w:r>
      <w:r w:rsidR="008144BF">
        <w:t xml:space="preserve">, с учетом требований </w:t>
      </w:r>
      <w:r w:rsidR="00D525B2">
        <w:t>ФГОС СПО</w:t>
      </w:r>
      <w:r w:rsidR="008144BF">
        <w:t xml:space="preserve"> по специальности </w:t>
      </w:r>
      <w:bookmarkStart w:id="6" w:name="_Hlk198913629"/>
      <w:r w:rsidR="008144BF" w:rsidRPr="0032785C">
        <w:rPr>
          <w:b/>
          <w:bCs/>
        </w:rPr>
        <w:t>40.02.04 Юриспруденция</w:t>
      </w:r>
      <w:bookmarkEnd w:id="6"/>
      <w:r w:rsidR="00BE2464">
        <w:rPr>
          <w:b/>
          <w:bCs/>
        </w:rPr>
        <w:t>,</w:t>
      </w:r>
      <w:r w:rsidR="008144BF">
        <w:t xml:space="preserve"> и примерной программы, рекомендованной ФГБОУ ДПО ИРПО.</w:t>
      </w:r>
    </w:p>
    <w:p w14:paraId="7858AE52" w14:textId="53B4272D" w:rsidR="003E0805" w:rsidRDefault="008144BF" w:rsidP="008144BF">
      <w:r>
        <w:t xml:space="preserve">При реализации рабочей программы общеобразовательной учебной дисциплины </w:t>
      </w:r>
      <w:r w:rsidR="0075258C">
        <w:rPr>
          <w:b/>
          <w:bCs/>
        </w:rPr>
        <w:t>ОУП.02 Литература</w:t>
      </w:r>
      <w:r>
        <w:t xml:space="preserve"> могут быть использованы различные образовательные технологии, в том числе элементы дистанционных образовательных технологий, электронного обучения.</w:t>
      </w:r>
    </w:p>
    <w:p w14:paraId="332DB61D" w14:textId="07881953" w:rsidR="009E3EAE" w:rsidRDefault="009E3EAE" w:rsidP="009E3EAE">
      <w:pPr>
        <w:pStyle w:val="2"/>
      </w:pPr>
      <w:r>
        <w:t>Место дисциплины в структуре основной профессиональной образовательной программы</w:t>
      </w:r>
    </w:p>
    <w:p w14:paraId="0B403722" w14:textId="2A818B50" w:rsidR="00022BB9" w:rsidRPr="00022BB9" w:rsidRDefault="00022BB9" w:rsidP="00022BB9">
      <w:r w:rsidRPr="00022BB9">
        <w:t xml:space="preserve">Общеобразовательная дисциплина </w:t>
      </w:r>
      <w:r w:rsidR="0075258C">
        <w:rPr>
          <w:b/>
          <w:bCs/>
        </w:rPr>
        <w:t>ОУП.02 Литература</w:t>
      </w:r>
      <w:r w:rsidRPr="00022BB9">
        <w:t xml:space="preserve"> является обязательной частью общеобразовательного цикла образовательной программы СПО в соответствии с ФГОС по специальности </w:t>
      </w:r>
      <w:r w:rsidRPr="00022BB9">
        <w:rPr>
          <w:b/>
          <w:bCs/>
        </w:rPr>
        <w:t>40.02.04 Юриспруденция</w:t>
      </w:r>
      <w:r w:rsidRPr="00022BB9">
        <w:t>.</w:t>
      </w:r>
    </w:p>
    <w:p w14:paraId="101601AF" w14:textId="0A802E40" w:rsidR="00E35BFC" w:rsidRDefault="00A20D91" w:rsidP="00E35BFC">
      <w:pPr>
        <w:pStyle w:val="2"/>
      </w:pPr>
      <w:r>
        <w:t>Цель и планируемые результаты освоения дисциплины:</w:t>
      </w:r>
    </w:p>
    <w:p w14:paraId="727B0957" w14:textId="5723E092" w:rsidR="0089750C" w:rsidRPr="0075258C" w:rsidRDefault="0089750C" w:rsidP="0089750C">
      <w:r w:rsidRPr="0089750C">
        <w:t xml:space="preserve">Цель дисциплины </w:t>
      </w:r>
      <w:r w:rsidR="0075258C">
        <w:rPr>
          <w:b/>
          <w:bCs/>
        </w:rPr>
        <w:t>ОУП.02 Литература</w:t>
      </w:r>
      <w:r w:rsidRPr="0089750C">
        <w:t>: сформировать у обучающихся знания и умения в области языка, навыки их применения в практической профессиональной деятельности.</w:t>
      </w:r>
    </w:p>
    <w:p w14:paraId="1A6B82CC" w14:textId="00E28C00" w:rsidR="00A20D91" w:rsidRDefault="0089750C" w:rsidP="00A20D91">
      <w:r w:rsidRPr="0089750C">
        <w:t>Особое значение дисциплина имеет при формировании и развитии ОК</w:t>
      </w:r>
      <w:r w:rsidR="00A20D91"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3C2845" w:rsidRPr="003C2845" w14:paraId="01993197" w14:textId="77777777" w:rsidTr="00E1313D">
        <w:tc>
          <w:tcPr>
            <w:tcW w:w="988" w:type="dxa"/>
          </w:tcPr>
          <w:p w14:paraId="21A898EF" w14:textId="77777777" w:rsidR="003C2845" w:rsidRPr="003C2845" w:rsidRDefault="003C2845" w:rsidP="003C284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C2845">
              <w:rPr>
                <w:b/>
                <w:sz w:val="22"/>
              </w:rPr>
              <w:t>Код</w:t>
            </w:r>
          </w:p>
        </w:tc>
        <w:tc>
          <w:tcPr>
            <w:tcW w:w="8357" w:type="dxa"/>
          </w:tcPr>
          <w:p w14:paraId="5BFFDB9E" w14:textId="77777777" w:rsidR="003C2845" w:rsidRPr="003C2845" w:rsidRDefault="003C2845" w:rsidP="003C284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C2845">
              <w:rPr>
                <w:b/>
                <w:sz w:val="22"/>
              </w:rPr>
              <w:t>Наименование общих компетенций</w:t>
            </w:r>
          </w:p>
        </w:tc>
      </w:tr>
      <w:tr w:rsidR="003C2845" w:rsidRPr="003C2845" w14:paraId="5B9FB857" w14:textId="77777777" w:rsidTr="00E1313D">
        <w:tc>
          <w:tcPr>
            <w:tcW w:w="988" w:type="dxa"/>
          </w:tcPr>
          <w:p w14:paraId="6D1024A0" w14:textId="77777777" w:rsidR="003C2845" w:rsidRPr="003C2845" w:rsidRDefault="003C2845" w:rsidP="003C284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C2845">
              <w:rPr>
                <w:sz w:val="22"/>
              </w:rPr>
              <w:t>ОК 01</w:t>
            </w:r>
          </w:p>
        </w:tc>
        <w:tc>
          <w:tcPr>
            <w:tcW w:w="8357" w:type="dxa"/>
          </w:tcPr>
          <w:p w14:paraId="1F5A05DD" w14:textId="77777777" w:rsidR="003C2845" w:rsidRPr="003C2845" w:rsidRDefault="003C2845" w:rsidP="003C2845">
            <w:pPr>
              <w:spacing w:line="240" w:lineRule="auto"/>
              <w:ind w:firstLine="0"/>
              <w:rPr>
                <w:sz w:val="22"/>
              </w:rPr>
            </w:pPr>
            <w:r w:rsidRPr="003C2845">
              <w:rPr>
                <w:sz w:val="22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3C2845" w:rsidRPr="003C2845" w14:paraId="5806FBCE" w14:textId="77777777" w:rsidTr="00E1313D">
        <w:trPr>
          <w:trHeight w:val="368"/>
        </w:trPr>
        <w:tc>
          <w:tcPr>
            <w:tcW w:w="988" w:type="dxa"/>
          </w:tcPr>
          <w:p w14:paraId="196FBF45" w14:textId="77777777" w:rsidR="003C2845" w:rsidRPr="003C2845" w:rsidRDefault="003C2845" w:rsidP="003C284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C2845">
              <w:rPr>
                <w:sz w:val="22"/>
              </w:rPr>
              <w:t>ОК 02</w:t>
            </w:r>
          </w:p>
        </w:tc>
        <w:tc>
          <w:tcPr>
            <w:tcW w:w="8357" w:type="dxa"/>
          </w:tcPr>
          <w:p w14:paraId="6F096F7D" w14:textId="77777777" w:rsidR="003C2845" w:rsidRPr="003C2845" w:rsidRDefault="003C2845" w:rsidP="003C2845">
            <w:pPr>
              <w:spacing w:line="240" w:lineRule="auto"/>
              <w:ind w:firstLine="0"/>
              <w:rPr>
                <w:sz w:val="22"/>
              </w:rPr>
            </w:pPr>
            <w:r w:rsidRPr="003C2845">
              <w:rPr>
                <w:sz w:val="22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3C2845" w:rsidRPr="003C2845" w14:paraId="3D4F89C6" w14:textId="77777777" w:rsidTr="00E1313D">
        <w:tc>
          <w:tcPr>
            <w:tcW w:w="988" w:type="dxa"/>
          </w:tcPr>
          <w:p w14:paraId="1EF6EF2C" w14:textId="77777777" w:rsidR="003C2845" w:rsidRPr="003C2845" w:rsidRDefault="003C2845" w:rsidP="003C284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C2845">
              <w:rPr>
                <w:sz w:val="22"/>
              </w:rPr>
              <w:t>ОК 03</w:t>
            </w:r>
          </w:p>
        </w:tc>
        <w:tc>
          <w:tcPr>
            <w:tcW w:w="8357" w:type="dxa"/>
          </w:tcPr>
          <w:p w14:paraId="02421C97" w14:textId="77777777" w:rsidR="003C2845" w:rsidRPr="003C2845" w:rsidRDefault="003C2845" w:rsidP="003C2845">
            <w:pPr>
              <w:spacing w:line="240" w:lineRule="auto"/>
              <w:ind w:firstLine="0"/>
              <w:rPr>
                <w:sz w:val="22"/>
              </w:rPr>
            </w:pPr>
            <w:r w:rsidRPr="003C2845">
              <w:rPr>
                <w:sz w:val="22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3C2845" w:rsidRPr="003C2845" w14:paraId="0A0E171C" w14:textId="77777777" w:rsidTr="00E1313D">
        <w:tc>
          <w:tcPr>
            <w:tcW w:w="988" w:type="dxa"/>
          </w:tcPr>
          <w:p w14:paraId="2F653E42" w14:textId="77777777" w:rsidR="003C2845" w:rsidRPr="003C2845" w:rsidRDefault="003C2845" w:rsidP="003C284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C2845">
              <w:rPr>
                <w:sz w:val="22"/>
              </w:rPr>
              <w:t>ОК 04</w:t>
            </w:r>
          </w:p>
        </w:tc>
        <w:tc>
          <w:tcPr>
            <w:tcW w:w="8357" w:type="dxa"/>
          </w:tcPr>
          <w:p w14:paraId="5A1245D6" w14:textId="77777777" w:rsidR="003C2845" w:rsidRPr="003C2845" w:rsidRDefault="003C2845" w:rsidP="003C2845">
            <w:pPr>
              <w:spacing w:line="240" w:lineRule="auto"/>
              <w:ind w:firstLine="0"/>
              <w:rPr>
                <w:sz w:val="22"/>
              </w:rPr>
            </w:pPr>
            <w:r w:rsidRPr="003C2845">
              <w:rPr>
                <w:sz w:val="22"/>
              </w:rPr>
              <w:t>Эффективно взаимодействовать и работать в коллективе и команде</w:t>
            </w:r>
          </w:p>
        </w:tc>
      </w:tr>
      <w:tr w:rsidR="003C2845" w:rsidRPr="003C2845" w14:paraId="301D7A4A" w14:textId="77777777" w:rsidTr="00E1313D">
        <w:tc>
          <w:tcPr>
            <w:tcW w:w="988" w:type="dxa"/>
          </w:tcPr>
          <w:p w14:paraId="59994405" w14:textId="77777777" w:rsidR="003C2845" w:rsidRPr="003C2845" w:rsidRDefault="003C2845" w:rsidP="003C284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C2845">
              <w:rPr>
                <w:sz w:val="22"/>
              </w:rPr>
              <w:t>ОК 05</w:t>
            </w:r>
          </w:p>
        </w:tc>
        <w:tc>
          <w:tcPr>
            <w:tcW w:w="8357" w:type="dxa"/>
          </w:tcPr>
          <w:p w14:paraId="67D34C28" w14:textId="77777777" w:rsidR="003C2845" w:rsidRPr="003C2845" w:rsidRDefault="003C2845" w:rsidP="003C2845">
            <w:pPr>
              <w:spacing w:line="240" w:lineRule="auto"/>
              <w:ind w:firstLine="0"/>
              <w:rPr>
                <w:sz w:val="22"/>
              </w:rPr>
            </w:pPr>
            <w:r w:rsidRPr="003C2845">
              <w:rPr>
                <w:sz w:val="22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3C2845" w:rsidRPr="003C2845" w14:paraId="2C84797A" w14:textId="77777777" w:rsidTr="00E1313D">
        <w:tc>
          <w:tcPr>
            <w:tcW w:w="988" w:type="dxa"/>
          </w:tcPr>
          <w:p w14:paraId="75E947F7" w14:textId="77777777" w:rsidR="003C2845" w:rsidRPr="003C2845" w:rsidRDefault="003C2845" w:rsidP="003C284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C2845">
              <w:rPr>
                <w:sz w:val="22"/>
              </w:rPr>
              <w:t>ОК 06</w:t>
            </w:r>
          </w:p>
        </w:tc>
        <w:tc>
          <w:tcPr>
            <w:tcW w:w="8357" w:type="dxa"/>
          </w:tcPr>
          <w:p w14:paraId="117ABBD4" w14:textId="77777777" w:rsidR="003C2845" w:rsidRPr="003C2845" w:rsidRDefault="003C2845" w:rsidP="003C2845">
            <w:pPr>
              <w:spacing w:line="240" w:lineRule="auto"/>
              <w:ind w:firstLine="0"/>
              <w:rPr>
                <w:sz w:val="22"/>
              </w:rPr>
            </w:pPr>
            <w:r w:rsidRPr="003C2845">
              <w:rPr>
                <w:sz w:val="22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3C2845" w:rsidRPr="003C2845" w14:paraId="31D8D98C" w14:textId="77777777" w:rsidTr="00E1313D">
        <w:trPr>
          <w:trHeight w:val="325"/>
        </w:trPr>
        <w:tc>
          <w:tcPr>
            <w:tcW w:w="988" w:type="dxa"/>
          </w:tcPr>
          <w:p w14:paraId="2F12619A" w14:textId="77777777" w:rsidR="003C2845" w:rsidRPr="003C2845" w:rsidRDefault="003C2845" w:rsidP="003C284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C2845">
              <w:rPr>
                <w:sz w:val="22"/>
              </w:rPr>
              <w:t>ОК 09</w:t>
            </w:r>
          </w:p>
        </w:tc>
        <w:tc>
          <w:tcPr>
            <w:tcW w:w="8357" w:type="dxa"/>
          </w:tcPr>
          <w:p w14:paraId="6F3726D0" w14:textId="77777777" w:rsidR="003C2845" w:rsidRPr="003C2845" w:rsidRDefault="003C2845" w:rsidP="003C2845">
            <w:pPr>
              <w:spacing w:line="240" w:lineRule="auto"/>
              <w:ind w:firstLine="0"/>
              <w:rPr>
                <w:sz w:val="22"/>
              </w:rPr>
            </w:pPr>
            <w:r w:rsidRPr="003C2845">
              <w:rPr>
                <w:sz w:val="22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55742907" w14:textId="77777777" w:rsidR="0089750C" w:rsidRDefault="0089750C" w:rsidP="00A20D91">
      <w:pPr>
        <w:sectPr w:rsidR="0089750C" w:rsidSect="004E2B8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4CF2FFE" w14:textId="0265B19A" w:rsidR="0089750C" w:rsidRDefault="0089750C" w:rsidP="00E1313D">
      <w:r>
        <w:lastRenderedPageBreak/>
        <w:t>Планируемые результаты освоения дисциплины</w:t>
      </w:r>
      <w:r w:rsidR="002D0293">
        <w:t xml:space="preserve">: </w:t>
      </w:r>
      <w:bookmarkStart w:id="7" w:name="_Toc193985525"/>
      <w:bookmarkStart w:id="8" w:name="_Toc193985668"/>
      <w:bookmarkStart w:id="9" w:name="_Toc19398581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387"/>
        <w:gridCol w:w="5917"/>
      </w:tblGrid>
      <w:tr w:rsidR="00E1313D" w:rsidRPr="006316BD" w14:paraId="4E2E309D" w14:textId="77777777" w:rsidTr="000716FE">
        <w:trPr>
          <w:trHeight w:val="136"/>
          <w:tblHeader/>
        </w:trPr>
        <w:tc>
          <w:tcPr>
            <w:tcW w:w="11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C8FF4" w14:textId="77777777" w:rsidR="00E1313D" w:rsidRPr="006316BD" w:rsidRDefault="00E1313D" w:rsidP="006316BD">
            <w:pPr>
              <w:spacing w:line="240" w:lineRule="auto"/>
              <w:ind w:firstLine="0"/>
              <w:jc w:val="center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color w:val="00000A"/>
                <w:sz w:val="22"/>
              </w:rPr>
              <w:t>Код и наименование формируемых компетенций</w:t>
            </w:r>
          </w:p>
        </w:tc>
        <w:tc>
          <w:tcPr>
            <w:tcW w:w="3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B3432" w14:textId="77777777" w:rsidR="00E1313D" w:rsidRPr="006316BD" w:rsidRDefault="00E1313D" w:rsidP="006316BD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bCs/>
                <w:color w:val="00000A"/>
                <w:sz w:val="22"/>
              </w:rPr>
              <w:t>Планируемые результаты</w:t>
            </w:r>
          </w:p>
        </w:tc>
      </w:tr>
      <w:tr w:rsidR="00E1313D" w:rsidRPr="006316BD" w14:paraId="3A76B49B" w14:textId="77777777" w:rsidTr="000716FE">
        <w:trPr>
          <w:trHeight w:val="90"/>
          <w:tblHeader/>
        </w:trPr>
        <w:tc>
          <w:tcPr>
            <w:tcW w:w="11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BE331" w14:textId="77777777" w:rsidR="00E1313D" w:rsidRPr="006316BD" w:rsidRDefault="00E1313D" w:rsidP="006316BD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</w:p>
        </w:tc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7C364" w14:textId="4B9E3FBC" w:rsidR="00E1313D" w:rsidRPr="006316BD" w:rsidRDefault="00E1313D" w:rsidP="006316BD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bCs/>
                <w:color w:val="00000A"/>
                <w:sz w:val="22"/>
              </w:rPr>
              <w:t>Общие</w:t>
            </w:r>
          </w:p>
        </w:tc>
        <w:tc>
          <w:tcPr>
            <w:tcW w:w="2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F9F15" w14:textId="10FFF44E" w:rsidR="00E1313D" w:rsidRPr="006316BD" w:rsidRDefault="00E1313D" w:rsidP="006316BD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bCs/>
                <w:color w:val="00000A"/>
                <w:sz w:val="22"/>
              </w:rPr>
              <w:t>Дисциплинарные</w:t>
            </w:r>
          </w:p>
        </w:tc>
      </w:tr>
      <w:tr w:rsidR="00E1313D" w:rsidRPr="006316BD" w14:paraId="6336356D" w14:textId="77777777" w:rsidTr="000716FE">
        <w:trPr>
          <w:trHeight w:val="1578"/>
        </w:trPr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B7F30" w14:textId="38B9F130" w:rsidR="00E1313D" w:rsidRPr="006316BD" w:rsidRDefault="00E1313D" w:rsidP="006316BD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ОК 01. Выбирать способы решения задач</w:t>
            </w:r>
            <w:r w:rsidR="00B53489">
              <w:rPr>
                <w:rFonts w:eastAsia="Times New Roman" w:cs="Arial"/>
                <w:color w:val="00000A"/>
                <w:sz w:val="22"/>
              </w:rPr>
              <w:t xml:space="preserve"> </w:t>
            </w:r>
            <w:proofErr w:type="gramStart"/>
            <w:r w:rsidR="00B53489" w:rsidRPr="006316BD">
              <w:rPr>
                <w:rFonts w:eastAsia="Times New Roman" w:cs="Arial"/>
                <w:color w:val="00000A"/>
                <w:sz w:val="22"/>
              </w:rPr>
              <w:t xml:space="preserve">профессиональной </w:t>
            </w:r>
            <w:r w:rsidR="00B53489">
              <w:rPr>
                <w:rFonts w:eastAsia="Times New Roman" w:cs="Arial"/>
                <w:color w:val="00000A"/>
                <w:sz w:val="22"/>
              </w:rPr>
              <w:t xml:space="preserve"> деятельности</w:t>
            </w:r>
            <w:proofErr w:type="gramEnd"/>
            <w:r w:rsidRPr="006316BD">
              <w:rPr>
                <w:rFonts w:eastAsia="Times New Roman" w:cs="Arial"/>
                <w:color w:val="00000A"/>
                <w:sz w:val="22"/>
              </w:rPr>
              <w:t xml:space="preserve"> </w:t>
            </w:r>
            <w:r w:rsidR="00B53489">
              <w:rPr>
                <w:rFonts w:eastAsia="Times New Roman" w:cs="Arial"/>
                <w:color w:val="00000A"/>
                <w:sz w:val="22"/>
              </w:rPr>
              <w:t>конт</w:t>
            </w:r>
            <w:r w:rsidRPr="006316BD">
              <w:rPr>
                <w:rFonts w:eastAsia="Times New Roman" w:cs="Arial"/>
                <w:color w:val="00000A"/>
                <w:sz w:val="22"/>
              </w:rPr>
              <w:t>екстам</w:t>
            </w:r>
          </w:p>
        </w:tc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B4F52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bCs/>
                <w:color w:val="00000A"/>
                <w:sz w:val="22"/>
              </w:rPr>
              <w:t>В части трудового воспитания:</w:t>
            </w:r>
          </w:p>
          <w:p w14:paraId="492ED26F" w14:textId="77777777" w:rsidR="00E1313D" w:rsidRPr="006316BD" w:rsidRDefault="00E1313D" w:rsidP="006316BD">
            <w:pPr>
              <w:numPr>
                <w:ilvl w:val="0"/>
                <w:numId w:val="24"/>
              </w:numPr>
              <w:tabs>
                <w:tab w:val="left" w:pos="271"/>
              </w:tabs>
              <w:spacing w:line="240" w:lineRule="auto"/>
              <w:ind w:left="0"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готовность к труду, осознание ценности мастерства, трудолюбие, в том числе при чтении</w:t>
            </w:r>
          </w:p>
          <w:p w14:paraId="244BB768" w14:textId="77777777" w:rsidR="00E1313D" w:rsidRPr="006316BD" w:rsidRDefault="00E1313D" w:rsidP="006316BD">
            <w:pPr>
              <w:numPr>
                <w:ilvl w:val="0"/>
                <w:numId w:val="24"/>
              </w:numPr>
              <w:tabs>
                <w:tab w:val="left" w:pos="271"/>
              </w:tabs>
              <w:spacing w:line="240" w:lineRule="auto"/>
              <w:ind w:left="0"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произведений о труде и тружениках, а также на основе знакомства с профессиональной деятельностью героев отдельных литературных произведений;</w:t>
            </w:r>
          </w:p>
          <w:p w14:paraId="07C7C469" w14:textId="1E114751" w:rsidR="00E1313D" w:rsidRPr="006316BD" w:rsidRDefault="00E1313D" w:rsidP="006316BD">
            <w:pPr>
              <w:numPr>
                <w:ilvl w:val="0"/>
                <w:numId w:val="24"/>
              </w:numPr>
              <w:tabs>
                <w:tab w:val="left" w:pos="271"/>
              </w:tabs>
              <w:spacing w:line="240" w:lineRule="auto"/>
              <w:ind w:left="0"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готовность к активной деятельности технологической</w:t>
            </w:r>
            <w:r w:rsidR="006316BD">
              <w:rPr>
                <w:rFonts w:eastAsia="Times New Roman" w:cs="Arial"/>
                <w:color w:val="00000A"/>
                <w:sz w:val="22"/>
              </w:rPr>
              <w:t xml:space="preserve"> </w:t>
            </w:r>
            <w:r w:rsidRPr="006316BD">
              <w:rPr>
                <w:rFonts w:eastAsia="Times New Roman" w:cs="Arial"/>
                <w:color w:val="00000A"/>
                <w:sz w:val="22"/>
              </w:rPr>
              <w:t>и социальной направленности, способность</w:t>
            </w:r>
            <w:r w:rsidR="006316BD">
              <w:rPr>
                <w:rFonts w:eastAsia="Times New Roman" w:cs="Arial"/>
                <w:color w:val="00000A"/>
                <w:sz w:val="22"/>
              </w:rPr>
              <w:t xml:space="preserve"> </w:t>
            </w:r>
            <w:r w:rsidRPr="006316BD">
              <w:rPr>
                <w:rFonts w:eastAsia="Times New Roman" w:cs="Arial"/>
                <w:color w:val="00000A"/>
                <w:sz w:val="22"/>
              </w:rPr>
              <w:t>инициировать, планировать и самостоятельно выполнять такую деятельность в</w:t>
            </w:r>
          </w:p>
          <w:p w14:paraId="15C6A965" w14:textId="77777777" w:rsidR="00E1313D" w:rsidRPr="006316BD" w:rsidRDefault="00E1313D" w:rsidP="006316BD">
            <w:pPr>
              <w:numPr>
                <w:ilvl w:val="0"/>
                <w:numId w:val="24"/>
              </w:numPr>
              <w:tabs>
                <w:tab w:val="left" w:pos="271"/>
              </w:tabs>
              <w:spacing w:line="240" w:lineRule="auto"/>
              <w:ind w:left="0"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процессе литературного образования;</w:t>
            </w:r>
          </w:p>
          <w:p w14:paraId="015D327B" w14:textId="77777777" w:rsidR="00E1313D" w:rsidRPr="006316BD" w:rsidRDefault="00E1313D" w:rsidP="006316BD">
            <w:pPr>
              <w:numPr>
                <w:ilvl w:val="0"/>
                <w:numId w:val="24"/>
              </w:numPr>
              <w:tabs>
                <w:tab w:val="left" w:pos="271"/>
              </w:tabs>
              <w:spacing w:line="240" w:lineRule="auto"/>
              <w:ind w:left="0"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      </w:r>
          </w:p>
          <w:p w14:paraId="6F66414B" w14:textId="77777777" w:rsidR="00E1313D" w:rsidRPr="006316BD" w:rsidRDefault="00E1313D" w:rsidP="006316BD">
            <w:pPr>
              <w:numPr>
                <w:ilvl w:val="0"/>
                <w:numId w:val="24"/>
              </w:numPr>
              <w:tabs>
                <w:tab w:val="left" w:pos="271"/>
              </w:tabs>
              <w:spacing w:line="240" w:lineRule="auto"/>
              <w:ind w:left="0"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готовность и способность к образованию и самообразованию, к продуктивной читательской деятельности на протяжении всей жизни; </w:t>
            </w:r>
          </w:p>
          <w:p w14:paraId="40E3C552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  <w:highlight w:val="white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>Овладение универсальными учебными познавательными действиями:</w:t>
            </w:r>
          </w:p>
          <w:p w14:paraId="7D15AF88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b/>
                <w:bCs/>
                <w:color w:val="00000A"/>
                <w:sz w:val="22"/>
                <w:highlight w:val="white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 xml:space="preserve"> </w:t>
            </w:r>
            <w:r w:rsidRPr="006316BD">
              <w:rPr>
                <w:rFonts w:eastAsia="Times New Roman" w:cs="Arial"/>
                <w:b/>
                <w:bCs/>
                <w:color w:val="00000A"/>
                <w:sz w:val="22"/>
                <w:highlight w:val="white"/>
              </w:rPr>
              <w:t>а) базовые логические действия:</w:t>
            </w:r>
          </w:p>
          <w:p w14:paraId="43FBDEF4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30A51BDF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492AFCB3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определять цели деятельности, задавать параметры и критерии их достижения;</w:t>
            </w:r>
          </w:p>
          <w:p w14:paraId="112D2BD5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- выявлять закономерности и противоречия в рассматриваемых явлениях; </w:t>
            </w:r>
          </w:p>
          <w:p w14:paraId="0CF744D4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05182035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lastRenderedPageBreak/>
              <w:t xml:space="preserve">- развивать креативное мышление при решении жизненных проблем </w:t>
            </w:r>
          </w:p>
          <w:p w14:paraId="099844A9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b/>
                <w:bCs/>
                <w:color w:val="00000A"/>
                <w:sz w:val="22"/>
                <w:highlight w:val="white"/>
              </w:rPr>
            </w:pPr>
            <w:r w:rsidRPr="006316BD">
              <w:rPr>
                <w:rFonts w:eastAsia="Times New Roman" w:cs="Arial"/>
                <w:b/>
                <w:bCs/>
                <w:color w:val="00000A"/>
                <w:sz w:val="22"/>
                <w:highlight w:val="white"/>
              </w:rPr>
              <w:t>б) базовые исследовательские действия:</w:t>
            </w:r>
          </w:p>
          <w:p w14:paraId="318EABBC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495F28CF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62AD5B0C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2F8AD100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уметь переносить знания в познавательную и практическую области жизнедеятельности;</w:t>
            </w:r>
          </w:p>
          <w:p w14:paraId="7B80A737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- уметь интегрировать знания из разных предметных областей; </w:t>
            </w:r>
          </w:p>
          <w:p w14:paraId="119BEE5B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- выдвигать новые идеи, предлагать оригинальные подходы и решения; </w:t>
            </w:r>
          </w:p>
          <w:p w14:paraId="2613D8D3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strike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- способность использования знаний в познавательной и социальной практике </w:t>
            </w:r>
          </w:p>
        </w:tc>
        <w:tc>
          <w:tcPr>
            <w:tcW w:w="2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1E03B" w14:textId="20E888E2" w:rsidR="00E1313D" w:rsidRPr="006316BD" w:rsidRDefault="00E1313D" w:rsidP="006316BD">
            <w:pPr>
              <w:widowControl w:val="0"/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lastRenderedPageBreak/>
              <w:t>1.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14:paraId="45B41F82" w14:textId="13D811B5" w:rsidR="00E1313D" w:rsidRPr="006316BD" w:rsidRDefault="00E1313D" w:rsidP="006316BD">
            <w:pPr>
              <w:widowControl w:val="0"/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2. Осознавать взаимосвязь между языковым, литературным, интеллектуальным, духовно-нравственным развитием личности;</w:t>
            </w:r>
          </w:p>
          <w:p w14:paraId="2A29A388" w14:textId="2BA6F6DF" w:rsidR="00E1313D" w:rsidRPr="006316BD" w:rsidRDefault="006316BD" w:rsidP="006316BD">
            <w:pPr>
              <w:widowControl w:val="0"/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3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t xml:space="preserve">.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России. </w:t>
            </w:r>
          </w:p>
          <w:p w14:paraId="1A736210" w14:textId="6BE08157" w:rsidR="00E1313D" w:rsidRPr="006316BD" w:rsidRDefault="006316BD" w:rsidP="006316BD">
            <w:pPr>
              <w:widowControl w:val="0"/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4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t>. Уметь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14:paraId="5785C87E" w14:textId="00B05970" w:rsidR="00E1313D" w:rsidRPr="006316BD" w:rsidRDefault="006316BD" w:rsidP="006316BD">
            <w:pPr>
              <w:widowControl w:val="0"/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5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t>.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</w:t>
            </w:r>
          </w:p>
          <w:p w14:paraId="42696AF5" w14:textId="78C0A567" w:rsidR="00E1313D" w:rsidRPr="006316BD" w:rsidRDefault="006316BD" w:rsidP="006316BD">
            <w:pPr>
              <w:widowControl w:val="0"/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6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t>. Иметь представление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</w:t>
            </w:r>
          </w:p>
          <w:p w14:paraId="61390308" w14:textId="77777777" w:rsidR="00E1313D" w:rsidRPr="006316BD" w:rsidRDefault="00E1313D" w:rsidP="006316BD">
            <w:pPr>
              <w:widowControl w:val="0"/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</w:p>
        </w:tc>
      </w:tr>
      <w:tr w:rsidR="00E1313D" w:rsidRPr="006316BD" w14:paraId="42834214" w14:textId="77777777" w:rsidTr="000716FE">
        <w:trPr>
          <w:trHeight w:val="136"/>
        </w:trPr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C898A" w14:textId="77777777" w:rsidR="00E1313D" w:rsidRPr="006316BD" w:rsidRDefault="00E1313D" w:rsidP="006316BD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53F09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b/>
                <w:bCs/>
                <w:color w:val="00000A"/>
                <w:sz w:val="22"/>
                <w:highlight w:val="white"/>
              </w:rPr>
            </w:pPr>
            <w:r w:rsidRPr="006316BD">
              <w:rPr>
                <w:rFonts w:eastAsia="Times New Roman" w:cs="Arial"/>
                <w:b/>
                <w:bCs/>
                <w:color w:val="00000A"/>
                <w:sz w:val="22"/>
                <w:highlight w:val="white"/>
              </w:rPr>
              <w:t>В области ценности научного познания:</w:t>
            </w:r>
          </w:p>
          <w:p w14:paraId="06F01630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316BD">
              <w:rPr>
                <w:rFonts w:eastAsia="Times New Roman" w:cs="Arial"/>
                <w:color w:val="00000A"/>
                <w:sz w:val="22"/>
              </w:rPr>
              <w:t xml:space="preserve"> </w:t>
            </w:r>
          </w:p>
          <w:p w14:paraId="438FE1B7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01D2FEC1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 xml:space="preserve">- осознание ценности научной деятельности, готовность осуществлять проектную и </w:t>
            </w: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lastRenderedPageBreak/>
              <w:t>исследовательскую деятельность индивидуально и в группе;</w:t>
            </w:r>
          </w:p>
          <w:p w14:paraId="1683DA5A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808080"/>
                <w:sz w:val="22"/>
                <w:highlight w:val="white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>Овладение универсальными учебными познавательными действиями:</w:t>
            </w:r>
          </w:p>
          <w:p w14:paraId="5B5C76ED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bCs/>
                <w:color w:val="808080"/>
                <w:sz w:val="22"/>
              </w:rPr>
              <w:t>в)</w:t>
            </w:r>
            <w:r w:rsidRPr="006316BD">
              <w:rPr>
                <w:rFonts w:eastAsia="Times New Roman" w:cs="Arial"/>
                <w:b/>
                <w:bCs/>
                <w:color w:val="00000A"/>
                <w:sz w:val="22"/>
              </w:rPr>
              <w:t> работа с информацией:</w:t>
            </w:r>
          </w:p>
          <w:p w14:paraId="054B56D7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364F296F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5F54B10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 xml:space="preserve"> </w:t>
            </w:r>
          </w:p>
          <w:p w14:paraId="7E4D6014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796BD31A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владеть навыками распознавания и защиты информации, информационной безопасности личности</w:t>
            </w: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 xml:space="preserve">; </w:t>
            </w:r>
            <w:r w:rsidRPr="006316BD">
              <w:rPr>
                <w:rFonts w:eastAsia="Times New Roman" w:cs="Arial"/>
                <w:color w:val="00000A"/>
                <w:sz w:val="22"/>
              </w:rPr>
              <w:t xml:space="preserve"> </w:t>
            </w:r>
          </w:p>
        </w:tc>
        <w:tc>
          <w:tcPr>
            <w:tcW w:w="2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E85C1" w14:textId="4E4F54B4" w:rsidR="00E1313D" w:rsidRPr="006316BD" w:rsidRDefault="006316BD" w:rsidP="006316BD">
            <w:pPr>
              <w:widowControl w:val="0"/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lastRenderedPageBreak/>
              <w:t>1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t xml:space="preserve">. Уметь анализировать и интерпретировать художественное произведение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образования): конкретно-историческое, общечеловеческое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lastRenderedPageBreak/>
              <w:t xml:space="preserve">и течения: романтизм, реализм, модернизм (символизм, акмеизм, футуризм), постмодернизм;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 «вечные темы» и «вечные образы» в литературе; взаимосвязь и взаимовлияние национальных литератур; художественный перевод; литературная критика; </w:t>
            </w:r>
          </w:p>
          <w:p w14:paraId="4EAE19F3" w14:textId="1B4BE2AF" w:rsidR="00E1313D" w:rsidRPr="006316BD" w:rsidRDefault="006316BD" w:rsidP="006316BD">
            <w:pPr>
              <w:widowControl w:val="0"/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2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t>.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14:paraId="08265B25" w14:textId="567279FB" w:rsidR="00E1313D" w:rsidRPr="006316BD" w:rsidRDefault="006316BD" w:rsidP="006316BD">
            <w:pPr>
              <w:widowControl w:val="0"/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3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t>.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</w:tc>
      </w:tr>
      <w:tr w:rsidR="00E1313D" w:rsidRPr="006316BD" w14:paraId="1CE02C35" w14:textId="77777777" w:rsidTr="000716FE">
        <w:trPr>
          <w:trHeight w:val="611"/>
        </w:trPr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AD67A" w14:textId="77777777" w:rsidR="00E1313D" w:rsidRPr="006316BD" w:rsidRDefault="00E1313D" w:rsidP="006316BD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6316BD">
              <w:rPr>
                <w:rFonts w:eastAsia="Times New Roman" w:cs="Arial"/>
                <w:color w:val="00000A"/>
                <w:sz w:val="22"/>
              </w:rPr>
              <w:lastRenderedPageBreak/>
              <w:t>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2DEAA" w14:textId="77777777" w:rsidR="00E1313D" w:rsidRPr="006316BD" w:rsidRDefault="00E1313D" w:rsidP="006316BD">
            <w:pPr>
              <w:tabs>
                <w:tab w:val="left" w:pos="182"/>
              </w:tabs>
              <w:spacing w:line="240" w:lineRule="auto"/>
              <w:ind w:firstLine="0"/>
              <w:rPr>
                <w:rFonts w:eastAsia="Times New Roman" w:cs="Arial"/>
                <w:b/>
                <w:bCs/>
                <w:color w:val="00000A"/>
                <w:sz w:val="22"/>
                <w:highlight w:val="white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lastRenderedPageBreak/>
              <w:t xml:space="preserve"> </w:t>
            </w:r>
            <w:r w:rsidRPr="006316BD">
              <w:rPr>
                <w:rFonts w:eastAsia="Times New Roman" w:cs="Arial"/>
                <w:b/>
                <w:bCs/>
                <w:color w:val="00000A"/>
                <w:sz w:val="22"/>
                <w:highlight w:val="white"/>
              </w:rPr>
              <w:t>В области духовно-нравственного воспитания:</w:t>
            </w:r>
          </w:p>
          <w:p w14:paraId="6B34D927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>-- сформированность нравственного сознания, этического поведения;</w:t>
            </w:r>
          </w:p>
          <w:p w14:paraId="657B8C40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4FC0606B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lastRenderedPageBreak/>
              <w:t>- осознание личного вклада в построение устойчивого будущего;</w:t>
            </w:r>
          </w:p>
          <w:p w14:paraId="223FDBAA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  <w:highlight w:val="white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06DAC6BA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Овладение универсальными регулятивными действиями:</w:t>
            </w:r>
          </w:p>
          <w:p w14:paraId="1206895E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b/>
                <w:bCs/>
                <w:sz w:val="22"/>
              </w:rPr>
            </w:pPr>
            <w:r w:rsidRPr="006316BD">
              <w:rPr>
                <w:rFonts w:eastAsia="Times New Roman" w:cs="Arial"/>
                <w:b/>
                <w:bCs/>
                <w:sz w:val="22"/>
              </w:rPr>
              <w:t>а) самоорганизация:</w:t>
            </w:r>
          </w:p>
          <w:p w14:paraId="1FD08CAE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EB1A529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2019E758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давать оценку новым ситуациям;</w:t>
            </w:r>
          </w:p>
          <w:p w14:paraId="1CCCDF75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7AA53FBA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b/>
                <w:bCs/>
                <w:sz w:val="22"/>
              </w:rPr>
            </w:pPr>
            <w:r w:rsidRPr="006316BD">
              <w:rPr>
                <w:rFonts w:eastAsia="Times New Roman" w:cs="Arial"/>
                <w:b/>
                <w:bCs/>
                <w:sz w:val="22"/>
              </w:rPr>
              <w:t>б) самоконтроль:</w:t>
            </w:r>
          </w:p>
          <w:p w14:paraId="308AB390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использовать приемы рефлексии для оценки ситуации, выбора верного решения;</w:t>
            </w:r>
          </w:p>
          <w:p w14:paraId="541771DB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уметь оценивать риски и своевременно принимать решения по их снижению;</w:t>
            </w:r>
          </w:p>
          <w:p w14:paraId="2277B088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bCs/>
                <w:sz w:val="22"/>
              </w:rPr>
              <w:t>в) эмоциональный интеллект, предполагающий сформированность:</w:t>
            </w:r>
            <w:r w:rsidRPr="006316BD">
              <w:rPr>
                <w:rFonts w:eastAsia="Times New Roman" w:cs="Arial"/>
                <w:sz w:val="22"/>
              </w:rPr>
              <w:t xml:space="preserve"> </w:t>
            </w:r>
            <w:r w:rsidRPr="006316BD">
              <w:rPr>
                <w:rFonts w:eastAsia="Times New Roman" w:cs="Arial"/>
                <w:color w:val="00000A"/>
                <w:sz w:val="22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64BC204E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- эмпатии, включающей способность понимать эмоциональное состояние других, учитывать его при </w:t>
            </w:r>
            <w:r w:rsidRPr="006316BD">
              <w:rPr>
                <w:rFonts w:eastAsia="Times New Roman" w:cs="Arial"/>
                <w:color w:val="00000A"/>
                <w:sz w:val="22"/>
              </w:rPr>
              <w:lastRenderedPageBreak/>
              <w:t>осуществлении коммуникации, способность к сочувствию и сопереживанию;</w:t>
            </w:r>
          </w:p>
          <w:p w14:paraId="20303471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2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8A04D" w14:textId="27D7EA99" w:rsidR="00E1313D" w:rsidRPr="006316BD" w:rsidRDefault="006316BD" w:rsidP="006316BD">
            <w:pPr>
              <w:widowControl w:val="0"/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lastRenderedPageBreak/>
              <w:t>1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t>. Иметь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14:paraId="070A8E3B" w14:textId="0B5403E8" w:rsidR="00E1313D" w:rsidRPr="006316BD" w:rsidRDefault="006316BD" w:rsidP="006316BD">
            <w:pPr>
              <w:widowControl w:val="0"/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2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t xml:space="preserve">. Уметь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lastRenderedPageBreak/>
              <w:t>и письменных высказываниях, участвовать в дискуссии на литературные темы;</w:t>
            </w:r>
          </w:p>
          <w:p w14:paraId="3AFF2269" w14:textId="2DB43BEF" w:rsidR="00E1313D" w:rsidRPr="006316BD" w:rsidRDefault="006316BD" w:rsidP="006316BD">
            <w:pPr>
              <w:widowControl w:val="0"/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3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t>. Осознавать художественную картину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14:paraId="68D7D9BA" w14:textId="27DE8183" w:rsidR="00E1313D" w:rsidRPr="006316BD" w:rsidRDefault="006316BD" w:rsidP="006316BD">
            <w:pPr>
              <w:widowControl w:val="0"/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4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t>. Уметь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</w:p>
          <w:p w14:paraId="3BC8AEA1" w14:textId="77777777" w:rsidR="00E1313D" w:rsidRPr="006316BD" w:rsidRDefault="00E1313D" w:rsidP="006316BD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</w:p>
        </w:tc>
      </w:tr>
      <w:tr w:rsidR="00E1313D" w:rsidRPr="006316BD" w14:paraId="07D975EA" w14:textId="77777777" w:rsidTr="000716FE">
        <w:trPr>
          <w:trHeight w:val="186"/>
        </w:trPr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CBF4C" w14:textId="77777777" w:rsidR="00E1313D" w:rsidRPr="006316BD" w:rsidRDefault="00E1313D" w:rsidP="006316BD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3C2D8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  <w:highlight w:val="white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>- готовность к саморазвитию, самостоятельности и самоопределению;</w:t>
            </w:r>
          </w:p>
          <w:p w14:paraId="1C269217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-овладение навыками учебно-исследовательской, проектной и социальной деятельности;</w:t>
            </w:r>
          </w:p>
          <w:p w14:paraId="0EBF49FC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bCs/>
                <w:color w:val="00000A"/>
                <w:sz w:val="22"/>
              </w:rPr>
              <w:t>Овладение универсальными коммуникативными действиями:</w:t>
            </w:r>
          </w:p>
          <w:p w14:paraId="5B8602EA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bCs/>
                <w:color w:val="00000A"/>
                <w:sz w:val="22"/>
              </w:rPr>
              <w:t>б) совместная деятельность:</w:t>
            </w:r>
          </w:p>
          <w:p w14:paraId="3F2AB7F4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понимать и использовать преимущества командной и индивидуальной работы;</w:t>
            </w:r>
          </w:p>
          <w:p w14:paraId="64DFE986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D0EAA5E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36AADF8B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44EBA07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Овладение универсальными регулятивными действиями:</w:t>
            </w:r>
          </w:p>
          <w:p w14:paraId="6B4372E9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bCs/>
                <w:color w:val="00000A"/>
                <w:sz w:val="22"/>
              </w:rPr>
              <w:t>г) принятие себя и других людей:</w:t>
            </w:r>
          </w:p>
          <w:p w14:paraId="159C42B8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принимать мотивы и аргументы других людей при анализе результатов деятельности;</w:t>
            </w:r>
          </w:p>
          <w:p w14:paraId="26B839E1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признавать свое право и право других людей на ошибки;</w:t>
            </w:r>
          </w:p>
          <w:p w14:paraId="04912696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lastRenderedPageBreak/>
              <w:t>- развивать способность понимать мир с позиции другого человека</w:t>
            </w:r>
          </w:p>
        </w:tc>
        <w:tc>
          <w:tcPr>
            <w:tcW w:w="2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204A9" w14:textId="15D7F6C8" w:rsidR="00E1313D" w:rsidRPr="006316BD" w:rsidRDefault="006316BD" w:rsidP="006316BD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lastRenderedPageBreak/>
              <w:t>1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t>. Осознавать взаимосвязь между языковым, литературным, интеллектуальным, духовно-нравственным развитием личности;</w:t>
            </w:r>
          </w:p>
          <w:p w14:paraId="49F99BC3" w14:textId="6F2ED8B2" w:rsidR="00E1313D" w:rsidRPr="006316BD" w:rsidRDefault="006316BD" w:rsidP="006316BD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2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t>. Уметь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</w:p>
        </w:tc>
      </w:tr>
      <w:tr w:rsidR="00E1313D" w:rsidRPr="006316BD" w14:paraId="0F977333" w14:textId="77777777" w:rsidTr="000716FE">
        <w:trPr>
          <w:trHeight w:val="70"/>
        </w:trPr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D3EF7" w14:textId="77777777" w:rsidR="00E1313D" w:rsidRPr="006316BD" w:rsidRDefault="00E1313D" w:rsidP="006316BD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562F9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b/>
                <w:bCs/>
                <w:color w:val="00000A"/>
                <w:sz w:val="22"/>
                <w:highlight w:val="white"/>
              </w:rPr>
            </w:pPr>
            <w:r w:rsidRPr="006316BD">
              <w:rPr>
                <w:rFonts w:eastAsia="Times New Roman" w:cs="Arial"/>
                <w:b/>
                <w:bCs/>
                <w:color w:val="00000A"/>
                <w:sz w:val="22"/>
                <w:highlight w:val="white"/>
              </w:rPr>
              <w:t>В области эстетического воспитания:</w:t>
            </w:r>
          </w:p>
          <w:p w14:paraId="76A2AABE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597D3561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375BBE8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46B67BD0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  <w:highlight w:val="white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61B8ADCE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  <w:u w:val="single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Овладение универсальными коммуникативными действиями:</w:t>
            </w:r>
          </w:p>
          <w:p w14:paraId="04F0B079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bCs/>
                <w:color w:val="00000A"/>
                <w:sz w:val="22"/>
              </w:rPr>
              <w:t>а) общение:</w:t>
            </w:r>
          </w:p>
          <w:p w14:paraId="20AED65E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осуществлять коммуникации во всех сферах жизни;</w:t>
            </w:r>
          </w:p>
          <w:p w14:paraId="6E62A7C4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59CAFF51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2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19CAB" w14:textId="62964A77" w:rsidR="00E1313D" w:rsidRPr="006316BD" w:rsidRDefault="006316BD" w:rsidP="006316BD">
            <w:pPr>
              <w:widowControl w:val="0"/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1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t>. Уметь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14:paraId="47D42895" w14:textId="0ADD754E" w:rsidR="00E1313D" w:rsidRPr="006316BD" w:rsidRDefault="006316BD" w:rsidP="006316BD">
            <w:pPr>
              <w:widowControl w:val="0"/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2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t xml:space="preserve">. Уметь анализировать и интерпретировать художественное произведение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образования): конкретно-историческое, общечеловеческое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реализм, модернизм (символизм, акмеизм, футуризм), постмодернизм;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 «вечные темы» и «вечные образы» в литературе; взаимосвязь и взаимовлияние национальных литератур; художественный перевод; литературная критика; </w:t>
            </w:r>
          </w:p>
          <w:p w14:paraId="3125BB84" w14:textId="78EE61A2" w:rsidR="00E1313D" w:rsidRPr="006316BD" w:rsidRDefault="006316BD" w:rsidP="006316BD">
            <w:pPr>
              <w:widowControl w:val="0"/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3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t>.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E1313D" w:rsidRPr="006316BD" w14:paraId="57025377" w14:textId="77777777" w:rsidTr="000716FE">
        <w:trPr>
          <w:trHeight w:val="1578"/>
        </w:trPr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B2081" w14:textId="77777777" w:rsidR="00E1313D" w:rsidRPr="006316BD" w:rsidRDefault="00E1313D" w:rsidP="006316BD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sz w:val="22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AB873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 xml:space="preserve"> </w:t>
            </w:r>
            <w:r w:rsidRPr="006316BD">
              <w:rPr>
                <w:rFonts w:eastAsia="Times New Roman" w:cs="Arial"/>
                <w:b/>
                <w:bCs/>
                <w:color w:val="00000A"/>
                <w:sz w:val="22"/>
                <w:highlight w:val="white"/>
              </w:rPr>
              <w:t>В</w:t>
            </w:r>
            <w:r w:rsidRPr="006316BD">
              <w:rPr>
                <w:rFonts w:eastAsia="Times New Roman" w:cs="Arial"/>
                <w:b/>
                <w:bCs/>
                <w:color w:val="00000A"/>
                <w:sz w:val="22"/>
              </w:rPr>
              <w:t xml:space="preserve"> части патриотического воспитания:</w:t>
            </w:r>
          </w:p>
          <w:p w14:paraId="51D2E779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литературы народов России;</w:t>
            </w:r>
          </w:p>
          <w:p w14:paraId="2306E2AD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также достижениям России в науке, искусстве, спорте, технологиях, труде, отраженным в художественных произведениях;</w:t>
            </w:r>
          </w:p>
          <w:p w14:paraId="5A32D8E5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идейная убежденность, готовность к служению и защите Отечества, ответственность за его судьбу, в том числе воспитанные на примерах из литературы;</w:t>
            </w:r>
          </w:p>
          <w:p w14:paraId="6BB79F0F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 </w:t>
            </w:r>
            <w:r w:rsidRPr="006316BD">
              <w:rPr>
                <w:rFonts w:eastAsia="Times New Roman" w:cs="Arial"/>
                <w:b/>
                <w:bCs/>
                <w:color w:val="00000A"/>
                <w:sz w:val="22"/>
              </w:rPr>
              <w:t>В части гражданского воспитания:</w:t>
            </w:r>
          </w:p>
          <w:p w14:paraId="7E5DE26E" w14:textId="77777777" w:rsidR="00E1313D" w:rsidRPr="006316BD" w:rsidRDefault="00E1313D" w:rsidP="006316BD">
            <w:pPr>
              <w:numPr>
                <w:ilvl w:val="0"/>
                <w:numId w:val="25"/>
              </w:numPr>
              <w:tabs>
                <w:tab w:val="left" w:pos="346"/>
              </w:tabs>
              <w:spacing w:line="240" w:lineRule="auto"/>
              <w:ind w:left="0"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14:paraId="72C48A06" w14:textId="77777777" w:rsidR="00E1313D" w:rsidRPr="006316BD" w:rsidRDefault="00E1313D" w:rsidP="006316BD">
            <w:pPr>
              <w:numPr>
                <w:ilvl w:val="0"/>
                <w:numId w:val="25"/>
              </w:numPr>
              <w:tabs>
                <w:tab w:val="left" w:pos="346"/>
              </w:tabs>
              <w:spacing w:line="240" w:lineRule="auto"/>
              <w:ind w:left="0"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осознание своих конституционных прав и обязанностей, уважение закона и правопорядка;</w:t>
            </w:r>
          </w:p>
          <w:p w14:paraId="78EFEFF4" w14:textId="77777777" w:rsidR="00E1313D" w:rsidRPr="006316BD" w:rsidRDefault="00E1313D" w:rsidP="006316BD">
            <w:pPr>
              <w:numPr>
                <w:ilvl w:val="0"/>
                <w:numId w:val="25"/>
              </w:numPr>
              <w:tabs>
                <w:tab w:val="left" w:pos="346"/>
              </w:tabs>
              <w:spacing w:line="240" w:lineRule="auto"/>
              <w:ind w:left="0"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изображенными в литературных произведениях;</w:t>
            </w:r>
          </w:p>
          <w:p w14:paraId="27D55383" w14:textId="77777777" w:rsidR="00E1313D" w:rsidRPr="006316BD" w:rsidRDefault="00E1313D" w:rsidP="006316BD">
            <w:pPr>
              <w:numPr>
                <w:ilvl w:val="0"/>
                <w:numId w:val="25"/>
              </w:numPr>
              <w:tabs>
                <w:tab w:val="left" w:pos="346"/>
              </w:tabs>
              <w:spacing w:line="240" w:lineRule="auto"/>
              <w:ind w:left="0"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3DF18369" w14:textId="77777777" w:rsidR="00E1313D" w:rsidRPr="006316BD" w:rsidRDefault="00E1313D" w:rsidP="006316BD">
            <w:pPr>
              <w:numPr>
                <w:ilvl w:val="0"/>
                <w:numId w:val="25"/>
              </w:numPr>
              <w:tabs>
                <w:tab w:val="left" w:pos="346"/>
              </w:tabs>
              <w:spacing w:line="240" w:lineRule="auto"/>
              <w:ind w:left="0"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lastRenderedPageBreak/>
              <w:t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образовательной организации;</w:t>
            </w:r>
          </w:p>
          <w:p w14:paraId="754B1D2C" w14:textId="77777777" w:rsidR="00E1313D" w:rsidRPr="006316BD" w:rsidRDefault="00E1313D" w:rsidP="006316BD">
            <w:pPr>
              <w:numPr>
                <w:ilvl w:val="0"/>
                <w:numId w:val="25"/>
              </w:numPr>
              <w:tabs>
                <w:tab w:val="left" w:pos="346"/>
              </w:tabs>
              <w:spacing w:line="240" w:lineRule="auto"/>
              <w:ind w:left="0"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14:paraId="5DAB0C81" w14:textId="77777777" w:rsidR="00E1313D" w:rsidRPr="006316BD" w:rsidRDefault="00E1313D" w:rsidP="006316BD">
            <w:pPr>
              <w:numPr>
                <w:ilvl w:val="0"/>
                <w:numId w:val="25"/>
              </w:numPr>
              <w:tabs>
                <w:tab w:val="left" w:pos="346"/>
              </w:tabs>
              <w:spacing w:line="240" w:lineRule="auto"/>
              <w:ind w:left="0"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готовность к гуманитарной деятельности</w:t>
            </w:r>
          </w:p>
        </w:tc>
        <w:tc>
          <w:tcPr>
            <w:tcW w:w="2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BA3E2" w14:textId="4CF9C0B7" w:rsidR="00E1313D" w:rsidRPr="006316BD" w:rsidRDefault="006316BD" w:rsidP="006316BD">
            <w:pPr>
              <w:widowControl w:val="0"/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lastRenderedPageBreak/>
              <w:t>1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t>.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14:paraId="079AC19D" w14:textId="07C7F484" w:rsidR="00E1313D" w:rsidRPr="006316BD" w:rsidRDefault="006316BD" w:rsidP="006316BD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2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t>.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E1313D" w:rsidRPr="006316BD" w14:paraId="0709DD47" w14:textId="77777777" w:rsidTr="000716FE">
        <w:trPr>
          <w:trHeight w:val="70"/>
        </w:trPr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8D540" w14:textId="77777777" w:rsidR="00E1313D" w:rsidRPr="006316BD" w:rsidRDefault="00E1313D" w:rsidP="006316BD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9A3A1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  <w:highlight w:val="white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 xml:space="preserve">- наличие мотивации к обучению и личностному развитию; </w:t>
            </w:r>
          </w:p>
          <w:p w14:paraId="70775E35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b/>
                <w:bCs/>
                <w:color w:val="00000A"/>
                <w:sz w:val="22"/>
                <w:highlight w:val="white"/>
              </w:rPr>
            </w:pPr>
            <w:r w:rsidRPr="006316BD">
              <w:rPr>
                <w:rFonts w:eastAsia="Times New Roman" w:cs="Arial"/>
                <w:b/>
                <w:bCs/>
                <w:color w:val="00000A"/>
                <w:sz w:val="22"/>
                <w:highlight w:val="white"/>
              </w:rPr>
              <w:t>В области ценности научного познания:</w:t>
            </w:r>
          </w:p>
          <w:p w14:paraId="2E6607DF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316BD">
              <w:rPr>
                <w:rFonts w:eastAsia="Times New Roman" w:cs="Arial"/>
                <w:color w:val="00000A"/>
                <w:sz w:val="22"/>
              </w:rPr>
              <w:t xml:space="preserve"> </w:t>
            </w:r>
          </w:p>
          <w:p w14:paraId="1B48D027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6316BD">
              <w:rPr>
                <w:rFonts w:eastAsia="Times New Roman" w:cs="Arial"/>
                <w:color w:val="00000A"/>
                <w:sz w:val="22"/>
              </w:rPr>
              <w:t xml:space="preserve"> </w:t>
            </w:r>
          </w:p>
          <w:p w14:paraId="53662F59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  <w:highlight w:val="white"/>
              </w:rPr>
            </w:pPr>
            <w:r w:rsidRPr="006316BD">
              <w:rPr>
                <w:rFonts w:eastAsia="Times New Roman" w:cs="Arial"/>
                <w:color w:val="00000A"/>
                <w:sz w:val="22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1233589B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b/>
                <w:bCs/>
                <w:color w:val="00000A"/>
                <w:sz w:val="22"/>
                <w:highlight w:val="white"/>
              </w:rPr>
            </w:pPr>
            <w:r w:rsidRPr="006316BD">
              <w:rPr>
                <w:rFonts w:eastAsia="Times New Roman" w:cs="Arial"/>
                <w:b/>
                <w:bCs/>
                <w:color w:val="00000A"/>
                <w:sz w:val="22"/>
                <w:highlight w:val="white"/>
              </w:rPr>
              <w:t>Овладение универсальными учебными познавательными действиями:</w:t>
            </w:r>
          </w:p>
          <w:p w14:paraId="56DADBAB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b/>
                <w:bCs/>
                <w:color w:val="00000A"/>
                <w:sz w:val="22"/>
                <w:highlight w:val="white"/>
              </w:rPr>
            </w:pPr>
            <w:r w:rsidRPr="006316BD">
              <w:rPr>
                <w:rFonts w:eastAsia="Times New Roman" w:cs="Arial"/>
                <w:b/>
                <w:bCs/>
                <w:color w:val="00000A"/>
                <w:sz w:val="22"/>
                <w:highlight w:val="white"/>
              </w:rPr>
              <w:t>б) базовые исследовательские действия:</w:t>
            </w:r>
          </w:p>
          <w:p w14:paraId="252A1327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5A2D8573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1F657528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lastRenderedPageBreak/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124C33FC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107303B8" w14:textId="77777777" w:rsidR="00E1313D" w:rsidRPr="006316BD" w:rsidRDefault="00E1313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2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27406" w14:textId="0CED2C0E" w:rsidR="00E1313D" w:rsidRPr="006316BD" w:rsidRDefault="006316BD" w:rsidP="006316BD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lastRenderedPageBreak/>
              <w:t>1</w:t>
            </w:r>
            <w:r w:rsidR="00E1313D" w:rsidRPr="006316BD">
              <w:rPr>
                <w:rFonts w:eastAsia="Times New Roman" w:cs="Arial"/>
                <w:color w:val="00000A"/>
                <w:sz w:val="22"/>
              </w:rPr>
              <w:t>.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уметь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14:paraId="6456E169" w14:textId="0775FF48" w:rsidR="00E1313D" w:rsidRPr="00E1313D" w:rsidRDefault="00E1313D" w:rsidP="00E1313D">
      <w:pPr>
        <w:sectPr w:rsidR="00E1313D" w:rsidRPr="00E1313D" w:rsidSect="0089750C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5D53AF3C" w14:textId="2CEE6D30" w:rsidR="002D0293" w:rsidRDefault="00B509C9" w:rsidP="00B509C9">
      <w:pPr>
        <w:pStyle w:val="1"/>
      </w:pPr>
      <w:r>
        <w:lastRenderedPageBreak/>
        <w:t>СТРУКТУРА И СОДЕРЖАНИЕ УЧЕБНОЙ ДИСЦИПЛИНЫ</w:t>
      </w:r>
      <w:bookmarkEnd w:id="7"/>
      <w:bookmarkEnd w:id="8"/>
      <w:bookmarkEnd w:id="9"/>
    </w:p>
    <w:p w14:paraId="51DF8A9D" w14:textId="2DA1EA7A" w:rsidR="00C44FDB" w:rsidRPr="00C44FDB" w:rsidRDefault="00C44FDB" w:rsidP="00C44FDB">
      <w:pPr>
        <w:pStyle w:val="2"/>
      </w:pPr>
      <w:r>
        <w:t>Объем учебной дисциплины и виды учебной работы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092"/>
        <w:gridCol w:w="1253"/>
      </w:tblGrid>
      <w:tr w:rsidR="00C44FDB" w:rsidRPr="00C44FDB" w14:paraId="56D1A33A" w14:textId="77777777" w:rsidTr="00EB2E19">
        <w:trPr>
          <w:trHeight w:val="330"/>
        </w:trPr>
        <w:tc>
          <w:tcPr>
            <w:tcW w:w="8092" w:type="dxa"/>
          </w:tcPr>
          <w:p w14:paraId="7ECFBC23" w14:textId="77777777" w:rsidR="00C44FDB" w:rsidRPr="00C44FDB" w:rsidRDefault="00C44FDB" w:rsidP="00C44FDB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b/>
                <w:bCs/>
                <w:szCs w:val="24"/>
              </w:rPr>
            </w:pPr>
            <w:bookmarkStart w:id="10" w:name="_Hlk193903958"/>
            <w:r w:rsidRPr="00C44FDB">
              <w:rPr>
                <w:rFonts w:eastAsia="Calibri" w:cs="Times New Roman"/>
                <w:b/>
                <w:bCs/>
                <w:szCs w:val="24"/>
              </w:rPr>
              <w:t>Виды учебной работы</w:t>
            </w:r>
          </w:p>
        </w:tc>
        <w:tc>
          <w:tcPr>
            <w:tcW w:w="1253" w:type="dxa"/>
          </w:tcPr>
          <w:p w14:paraId="02717CE9" w14:textId="77777777" w:rsidR="00C44FDB" w:rsidRPr="00C44FDB" w:rsidRDefault="00C44FDB" w:rsidP="00C44FDB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C44FDB">
              <w:rPr>
                <w:rFonts w:eastAsia="Calibri" w:cs="Times New Roman"/>
                <w:b/>
                <w:bCs/>
                <w:szCs w:val="24"/>
              </w:rPr>
              <w:t>Объем часов</w:t>
            </w:r>
          </w:p>
        </w:tc>
      </w:tr>
      <w:tr w:rsidR="00395008" w:rsidRPr="00C44FDB" w14:paraId="54C06BD9" w14:textId="77777777" w:rsidTr="00EB2E19">
        <w:trPr>
          <w:trHeight w:val="341"/>
        </w:trPr>
        <w:tc>
          <w:tcPr>
            <w:tcW w:w="8092" w:type="dxa"/>
          </w:tcPr>
          <w:p w14:paraId="436FC4D6" w14:textId="77777777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b/>
                <w:bCs/>
                <w:szCs w:val="24"/>
              </w:rPr>
            </w:pPr>
            <w:r w:rsidRPr="00C44FDB">
              <w:rPr>
                <w:rFonts w:eastAsia="Calibri" w:cs="Times New Roman"/>
                <w:b/>
                <w:bCs/>
                <w:szCs w:val="24"/>
              </w:rPr>
              <w:t xml:space="preserve">Объем образовательной программы (всего) </w:t>
            </w:r>
          </w:p>
        </w:tc>
        <w:tc>
          <w:tcPr>
            <w:tcW w:w="1253" w:type="dxa"/>
          </w:tcPr>
          <w:p w14:paraId="31DF0B47" w14:textId="1EB45ECA" w:rsidR="00395008" w:rsidRPr="00404657" w:rsidRDefault="00404657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  <w:lang w:val="en-US"/>
              </w:rPr>
              <w:t>108</w:t>
            </w:r>
          </w:p>
        </w:tc>
      </w:tr>
      <w:tr w:rsidR="00395008" w:rsidRPr="00C44FDB" w14:paraId="4E0E0D6B" w14:textId="77777777" w:rsidTr="00EB2E19">
        <w:trPr>
          <w:trHeight w:val="463"/>
        </w:trPr>
        <w:tc>
          <w:tcPr>
            <w:tcW w:w="8092" w:type="dxa"/>
          </w:tcPr>
          <w:p w14:paraId="74F6417D" w14:textId="77777777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b/>
                <w:szCs w:val="24"/>
              </w:rPr>
              <w:t>Объем работы обучающихся во взаимодействии с преподавателем (всего)</w:t>
            </w:r>
          </w:p>
        </w:tc>
        <w:tc>
          <w:tcPr>
            <w:tcW w:w="1253" w:type="dxa"/>
          </w:tcPr>
          <w:p w14:paraId="263B5A90" w14:textId="2584C3D0" w:rsidR="00395008" w:rsidRPr="00C44FDB" w:rsidRDefault="00404657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104</w:t>
            </w:r>
          </w:p>
        </w:tc>
      </w:tr>
      <w:tr w:rsidR="00395008" w:rsidRPr="00C44FDB" w14:paraId="013101AD" w14:textId="77777777" w:rsidTr="00EB2E19">
        <w:trPr>
          <w:trHeight w:val="568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AA2D" w14:textId="77777777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szCs w:val="24"/>
              </w:rPr>
              <w:t>в том числе:</w:t>
            </w:r>
          </w:p>
        </w:tc>
        <w:tc>
          <w:tcPr>
            <w:tcW w:w="1253" w:type="dxa"/>
          </w:tcPr>
          <w:p w14:paraId="1BFE2DD5" w14:textId="77777777" w:rsidR="00395008" w:rsidRPr="00C44FDB" w:rsidRDefault="00395008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395008" w:rsidRPr="00C44FDB" w14:paraId="5B5340E7" w14:textId="77777777" w:rsidTr="00EB2E19">
        <w:trPr>
          <w:trHeight w:val="241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ED4A" w14:textId="77777777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szCs w:val="24"/>
              </w:rPr>
              <w:t xml:space="preserve">теоретическое обучение </w:t>
            </w:r>
          </w:p>
        </w:tc>
        <w:tc>
          <w:tcPr>
            <w:tcW w:w="1253" w:type="dxa"/>
          </w:tcPr>
          <w:p w14:paraId="0DB10681" w14:textId="74BF3E9E" w:rsidR="00395008" w:rsidRPr="00C44FDB" w:rsidRDefault="00404657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48</w:t>
            </w:r>
          </w:p>
        </w:tc>
      </w:tr>
      <w:tr w:rsidR="00395008" w:rsidRPr="00C44FDB" w14:paraId="4FFE6FE4" w14:textId="77777777" w:rsidTr="00EB2E19">
        <w:trPr>
          <w:trHeight w:val="121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C70B" w14:textId="77777777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szCs w:val="24"/>
              </w:rPr>
              <w:t>практические занятия</w:t>
            </w:r>
          </w:p>
        </w:tc>
        <w:tc>
          <w:tcPr>
            <w:tcW w:w="1253" w:type="dxa"/>
          </w:tcPr>
          <w:p w14:paraId="73F9C4C3" w14:textId="06D5E3E7" w:rsidR="00395008" w:rsidRPr="00C44FDB" w:rsidRDefault="00404657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56</w:t>
            </w:r>
          </w:p>
        </w:tc>
      </w:tr>
      <w:tr w:rsidR="00395008" w:rsidRPr="00C44FDB" w14:paraId="7B014668" w14:textId="77777777" w:rsidTr="00EB7F20">
        <w:trPr>
          <w:trHeight w:val="788"/>
        </w:trPr>
        <w:tc>
          <w:tcPr>
            <w:tcW w:w="8092" w:type="dxa"/>
          </w:tcPr>
          <w:p w14:paraId="6F174BD3" w14:textId="77777777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b/>
                <w:szCs w:val="24"/>
              </w:rPr>
              <w:t xml:space="preserve">Самостоятельная работа обучающегося (всего), </w:t>
            </w:r>
            <w:r w:rsidRPr="00C44FDB">
              <w:rPr>
                <w:rFonts w:eastAsia="Calibri" w:cs="Times New Roman"/>
                <w:szCs w:val="24"/>
              </w:rPr>
              <w:t>в том числе: подготовка к практическим занятиям, работа над материалом учебников, конспектом лекций, выполнение индивидуальных заданий</w:t>
            </w:r>
          </w:p>
        </w:tc>
        <w:tc>
          <w:tcPr>
            <w:tcW w:w="1253" w:type="dxa"/>
          </w:tcPr>
          <w:p w14:paraId="6BC4E139" w14:textId="2C974056" w:rsidR="00395008" w:rsidRPr="00C44FDB" w:rsidRDefault="00404657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-</w:t>
            </w:r>
          </w:p>
        </w:tc>
      </w:tr>
      <w:tr w:rsidR="00395008" w:rsidRPr="00C44FDB" w14:paraId="1ABFB0EF" w14:textId="77777777" w:rsidTr="00EB2E19">
        <w:trPr>
          <w:trHeight w:val="108"/>
        </w:trPr>
        <w:tc>
          <w:tcPr>
            <w:tcW w:w="8092" w:type="dxa"/>
          </w:tcPr>
          <w:p w14:paraId="7AF709F9" w14:textId="774852A3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szCs w:val="24"/>
              </w:rPr>
              <w:t xml:space="preserve">Промежуточная аттестация в форме </w:t>
            </w:r>
            <w:r w:rsidR="00404657">
              <w:rPr>
                <w:rFonts w:eastAsia="Calibri" w:cs="Times New Roman"/>
                <w:b/>
                <w:bCs/>
                <w:szCs w:val="24"/>
              </w:rPr>
              <w:t>дифференцированного зачета</w:t>
            </w:r>
          </w:p>
        </w:tc>
        <w:tc>
          <w:tcPr>
            <w:tcW w:w="1253" w:type="dxa"/>
          </w:tcPr>
          <w:p w14:paraId="7246A1F2" w14:textId="5694C339" w:rsidR="00395008" w:rsidRPr="00C44FDB" w:rsidRDefault="00404657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</w:p>
        </w:tc>
      </w:tr>
      <w:bookmarkEnd w:id="10"/>
    </w:tbl>
    <w:p w14:paraId="1EACC6B9" w14:textId="0357A3DD" w:rsidR="00C44FDB" w:rsidRDefault="00C44FDB" w:rsidP="00C44FDB">
      <w:r>
        <w:br w:type="page"/>
      </w:r>
    </w:p>
    <w:p w14:paraId="3DEC6FF5" w14:textId="77777777" w:rsidR="00C44FDB" w:rsidRDefault="00C44FDB" w:rsidP="00C44FDB">
      <w:pPr>
        <w:pStyle w:val="2"/>
        <w:sectPr w:rsidR="00C44FDB" w:rsidSect="004E2B8F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54270F5" w14:textId="4B14C21A" w:rsidR="00395008" w:rsidRDefault="00C44FDB" w:rsidP="001A4A6A">
      <w:pPr>
        <w:pStyle w:val="2"/>
      </w:pPr>
      <w:r>
        <w:lastRenderedPageBreak/>
        <w:t>Тематический план и содержание учебной дисциплины</w:t>
      </w:r>
      <w:r w:rsidR="001A4A6A">
        <w:t xml:space="preserve"> </w:t>
      </w:r>
      <w:r w:rsidR="001A4A6A" w:rsidRPr="001A1B63">
        <w:rPr>
          <w:rFonts w:eastAsia="Calibri" w:cs="Times New Roman"/>
          <w:b w:val="0"/>
          <w:bCs/>
          <w:sz w:val="22"/>
        </w:rPr>
        <w:t>Содержание учебного материала, практические занятия обучающихся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8079"/>
        <w:gridCol w:w="996"/>
        <w:gridCol w:w="1662"/>
      </w:tblGrid>
      <w:tr w:rsidR="008D2ADC" w:rsidRPr="006316BD" w14:paraId="3428D622" w14:textId="77777777" w:rsidTr="000716FE">
        <w:trPr>
          <w:trHeight w:val="20"/>
          <w:tblHeader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D1DD675" w14:textId="318C1511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color w:val="00000A"/>
                <w:sz w:val="22"/>
              </w:rPr>
            </w:pPr>
            <w:bookmarkStart w:id="11" w:name="_Hlk109219056"/>
            <w:r w:rsidRPr="006316BD">
              <w:rPr>
                <w:rFonts w:eastAsia="Calibri" w:cs="Times New Roman"/>
                <w:b/>
                <w:sz w:val="22"/>
              </w:rPr>
              <w:t>Наименование разделов и тем</w:t>
            </w:r>
          </w:p>
        </w:tc>
        <w:tc>
          <w:tcPr>
            <w:tcW w:w="807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CB94129" w14:textId="350AC45A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Calibri" w:cs="Times New Roman"/>
                <w:b/>
                <w:sz w:val="22"/>
              </w:rPr>
              <w:t>Содержание учебного материала, практические занятия обучающихся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A05A8FF" w14:textId="2F7F0860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Calibri" w:cs="Times New Roman"/>
                <w:b/>
                <w:bCs/>
                <w:sz w:val="22"/>
              </w:rPr>
              <w:t>Объем часов</w:t>
            </w:r>
          </w:p>
        </w:tc>
        <w:tc>
          <w:tcPr>
            <w:tcW w:w="166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6311614" w14:textId="091363BF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sz w:val="22"/>
              </w:rPr>
              <w:t>Коды компетенций</w:t>
            </w:r>
          </w:p>
        </w:tc>
      </w:tr>
      <w:tr w:rsidR="006676D1" w:rsidRPr="006316BD" w14:paraId="074B8739" w14:textId="77777777" w:rsidTr="000716FE">
        <w:trPr>
          <w:trHeight w:val="20"/>
        </w:trPr>
        <w:tc>
          <w:tcPr>
            <w:tcW w:w="3823" w:type="dxa"/>
          </w:tcPr>
          <w:p w14:paraId="1DAB9A2A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1</w:t>
            </w:r>
          </w:p>
        </w:tc>
        <w:tc>
          <w:tcPr>
            <w:tcW w:w="8079" w:type="dxa"/>
          </w:tcPr>
          <w:p w14:paraId="5B45FF7E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2</w:t>
            </w:r>
          </w:p>
        </w:tc>
        <w:tc>
          <w:tcPr>
            <w:tcW w:w="996" w:type="dxa"/>
            <w:vAlign w:val="center"/>
          </w:tcPr>
          <w:p w14:paraId="2767747E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color w:val="00000A"/>
                <w:sz w:val="22"/>
              </w:rPr>
              <w:t>3</w:t>
            </w:r>
          </w:p>
        </w:tc>
        <w:tc>
          <w:tcPr>
            <w:tcW w:w="1662" w:type="dxa"/>
          </w:tcPr>
          <w:p w14:paraId="46ECD8F2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color w:val="00000A"/>
                <w:sz w:val="22"/>
              </w:rPr>
              <w:t>4</w:t>
            </w:r>
          </w:p>
        </w:tc>
      </w:tr>
      <w:tr w:rsidR="001A1328" w:rsidRPr="006316BD" w14:paraId="6B72026D" w14:textId="77777777" w:rsidTr="000716FE">
        <w:trPr>
          <w:trHeight w:val="20"/>
        </w:trPr>
        <w:tc>
          <w:tcPr>
            <w:tcW w:w="11902" w:type="dxa"/>
            <w:gridSpan w:val="2"/>
          </w:tcPr>
          <w:p w14:paraId="35CA1413" w14:textId="26B88FE8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Arial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color w:val="00000A"/>
                <w:sz w:val="22"/>
              </w:rPr>
              <w:t>Введение</w:t>
            </w:r>
          </w:p>
        </w:tc>
        <w:tc>
          <w:tcPr>
            <w:tcW w:w="996" w:type="dxa"/>
            <w:vAlign w:val="center"/>
          </w:tcPr>
          <w:p w14:paraId="2470F3BF" w14:textId="346436CD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color w:val="00000A"/>
                <w:sz w:val="22"/>
              </w:rPr>
              <w:t>4</w:t>
            </w:r>
          </w:p>
        </w:tc>
        <w:tc>
          <w:tcPr>
            <w:tcW w:w="1662" w:type="dxa"/>
            <w:vMerge w:val="restart"/>
          </w:tcPr>
          <w:p w14:paraId="1C43ADDF" w14:textId="57EEA4D2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C10710" w:rsidRPr="006316BD" w14:paraId="4A7BC53C" w14:textId="77777777" w:rsidTr="000716FE">
        <w:trPr>
          <w:trHeight w:val="20"/>
        </w:trPr>
        <w:tc>
          <w:tcPr>
            <w:tcW w:w="3823" w:type="dxa"/>
            <w:vMerge w:val="restart"/>
          </w:tcPr>
          <w:p w14:paraId="2909E28D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Литература и ее место в жизни человека</w:t>
            </w:r>
          </w:p>
        </w:tc>
        <w:tc>
          <w:tcPr>
            <w:tcW w:w="8079" w:type="dxa"/>
          </w:tcPr>
          <w:p w14:paraId="7B450AB8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22B94156" w14:textId="51EE6869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A"/>
                <w:sz w:val="22"/>
                <w:lang w:val="en-US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  <w:lang w:val="en-US"/>
              </w:rPr>
              <w:t>2</w:t>
            </w:r>
          </w:p>
        </w:tc>
        <w:tc>
          <w:tcPr>
            <w:tcW w:w="1662" w:type="dxa"/>
            <w:vMerge/>
          </w:tcPr>
          <w:p w14:paraId="380C49E6" w14:textId="4A8B2A9D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C10710" w:rsidRPr="006316BD" w14:paraId="5D9FC2EF" w14:textId="77777777" w:rsidTr="000716FE">
        <w:trPr>
          <w:trHeight w:val="20"/>
        </w:trPr>
        <w:tc>
          <w:tcPr>
            <w:tcW w:w="3823" w:type="dxa"/>
            <w:vMerge/>
          </w:tcPr>
          <w:p w14:paraId="094A6FFC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07B6BA37" w14:textId="42F8C5FC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color w:val="00000A"/>
                <w:spacing w:val="61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  <w:lang w:eastAsia="ar-SA"/>
              </w:rPr>
              <w:t>Историко-культурный процесс и периодизация русской литературы. Специфика литературы как вида искусства и ее место в жизни человека. Связь литературы с другими видами искусства. Взаимодействие русской и западноевропейской литературы. Самобытность русской литературы (с обобщением ранее изученного материала).</w:t>
            </w:r>
            <w:r w:rsidRPr="006316BD">
              <w:rPr>
                <w:rFonts w:eastAsia="Times New Roman" w:cs="Times New Roman"/>
                <w:color w:val="00000A"/>
                <w:spacing w:val="-1"/>
                <w:sz w:val="22"/>
              </w:rPr>
              <w:t xml:space="preserve"> </w:t>
            </w:r>
            <w:r w:rsidRPr="006316BD">
              <w:rPr>
                <w:rFonts w:eastAsia="Times New Roman" w:cs="Times New Roman"/>
                <w:color w:val="00000A"/>
                <w:sz w:val="22"/>
                <w:lang w:eastAsia="ar-SA"/>
              </w:rPr>
              <w:t xml:space="preserve"> </w:t>
            </w:r>
            <w:r w:rsidRPr="006316BD">
              <w:rPr>
                <w:rFonts w:eastAsia="Times New Roman" w:cs="Times New Roman"/>
                <w:color w:val="00000A"/>
                <w:spacing w:val="-1"/>
                <w:sz w:val="22"/>
              </w:rPr>
              <w:t>Значение</w:t>
            </w:r>
            <w:r w:rsidRPr="006316BD">
              <w:rPr>
                <w:rFonts w:eastAsia="Times New Roman" w:cs="Times New Roman"/>
                <w:color w:val="00000A"/>
                <w:spacing w:val="49"/>
                <w:sz w:val="22"/>
              </w:rPr>
              <w:t xml:space="preserve"> </w:t>
            </w:r>
            <w:r w:rsidRPr="006316BD">
              <w:rPr>
                <w:rFonts w:eastAsia="Times New Roman" w:cs="Times New Roman"/>
                <w:color w:val="00000A"/>
                <w:spacing w:val="-2"/>
                <w:sz w:val="22"/>
              </w:rPr>
              <w:t>литературы</w:t>
            </w:r>
            <w:r w:rsidRPr="006316BD">
              <w:rPr>
                <w:rFonts w:eastAsia="Times New Roman" w:cs="Times New Roman"/>
                <w:color w:val="00000A"/>
                <w:spacing w:val="27"/>
                <w:sz w:val="22"/>
              </w:rPr>
              <w:t xml:space="preserve"> </w:t>
            </w:r>
            <w:r w:rsidRPr="006316BD">
              <w:rPr>
                <w:rFonts w:eastAsia="Times New Roman" w:cs="Times New Roman"/>
                <w:color w:val="00000A"/>
                <w:spacing w:val="-1"/>
                <w:sz w:val="22"/>
              </w:rPr>
              <w:t>при</w:t>
            </w:r>
            <w:r w:rsidRPr="006316BD">
              <w:rPr>
                <w:rFonts w:eastAsia="Times New Roman" w:cs="Times New Roman"/>
                <w:color w:val="00000A"/>
                <w:spacing w:val="47"/>
                <w:sz w:val="22"/>
              </w:rPr>
              <w:t xml:space="preserve"> </w:t>
            </w:r>
            <w:r w:rsidRPr="006316BD">
              <w:rPr>
                <w:rFonts w:eastAsia="Times New Roman" w:cs="Times New Roman"/>
                <w:color w:val="00000A"/>
                <w:spacing w:val="-1"/>
                <w:sz w:val="22"/>
              </w:rPr>
              <w:t>освоении</w:t>
            </w:r>
            <w:r w:rsidRPr="006316BD">
              <w:rPr>
                <w:rFonts w:eastAsia="Times New Roman" w:cs="Times New Roman"/>
                <w:color w:val="00000A"/>
                <w:spacing w:val="61"/>
                <w:sz w:val="22"/>
              </w:rPr>
              <w:t xml:space="preserve"> </w:t>
            </w:r>
            <w:r w:rsidR="008D2ADC" w:rsidRPr="006316BD">
              <w:rPr>
                <w:rFonts w:eastAsia="Times New Roman" w:cs="Times New Roman"/>
                <w:color w:val="00000A"/>
                <w:spacing w:val="61"/>
                <w:sz w:val="22"/>
              </w:rPr>
              <w:t>/</w:t>
            </w:r>
            <w:r w:rsidRPr="006316BD">
              <w:rPr>
                <w:rFonts w:eastAsia="Times New Roman" w:cs="Times New Roman"/>
                <w:color w:val="00000A"/>
                <w:spacing w:val="61"/>
                <w:sz w:val="22"/>
              </w:rPr>
              <w:t xml:space="preserve"> </w:t>
            </w:r>
            <w:r w:rsidRPr="006316BD">
              <w:rPr>
                <w:rFonts w:eastAsia="Times New Roman" w:cs="Times New Roman"/>
                <w:color w:val="00000A"/>
                <w:spacing w:val="-1"/>
                <w:sz w:val="22"/>
              </w:rPr>
              <w:t>специальностей</w:t>
            </w:r>
            <w:r w:rsidRPr="006316BD">
              <w:rPr>
                <w:rFonts w:eastAsia="Times New Roman" w:cs="Times New Roman"/>
                <w:color w:val="00000A"/>
                <w:spacing w:val="2"/>
                <w:sz w:val="22"/>
              </w:rPr>
              <w:t xml:space="preserve"> </w:t>
            </w:r>
            <w:r w:rsidRPr="006316BD">
              <w:rPr>
                <w:rFonts w:eastAsia="Times New Roman" w:cs="Times New Roman"/>
                <w:color w:val="00000A"/>
                <w:spacing w:val="-1"/>
                <w:sz w:val="22"/>
              </w:rPr>
              <w:t>СПО социально-экономического профиля. Входной контроль.</w:t>
            </w:r>
          </w:p>
        </w:tc>
        <w:tc>
          <w:tcPr>
            <w:tcW w:w="996" w:type="dxa"/>
            <w:vMerge/>
            <w:vAlign w:val="center"/>
          </w:tcPr>
          <w:p w14:paraId="08129525" w14:textId="2CBFB779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4BF052A8" w14:textId="5BBDFFBF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C10710" w:rsidRPr="006316BD" w14:paraId="17FFBE71" w14:textId="77777777" w:rsidTr="000716FE">
        <w:trPr>
          <w:trHeight w:val="70"/>
        </w:trPr>
        <w:tc>
          <w:tcPr>
            <w:tcW w:w="3823" w:type="dxa"/>
            <w:vMerge w:val="restart"/>
          </w:tcPr>
          <w:p w14:paraId="037559DA" w14:textId="43E79854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«Дело мастера боится»</w:t>
            </w:r>
          </w:p>
        </w:tc>
        <w:tc>
          <w:tcPr>
            <w:tcW w:w="8079" w:type="dxa"/>
          </w:tcPr>
          <w:p w14:paraId="4804B3D2" w14:textId="1D4C233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  <w:lang w:eastAsia="ru-RU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  <w:lang w:eastAsia="ru-RU"/>
              </w:rPr>
              <w:t>В том числе, практических занятий</w:t>
            </w:r>
          </w:p>
        </w:tc>
        <w:tc>
          <w:tcPr>
            <w:tcW w:w="996" w:type="dxa"/>
            <w:vMerge w:val="restart"/>
            <w:vAlign w:val="center"/>
          </w:tcPr>
          <w:p w14:paraId="77735EE5" w14:textId="647F4189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200C6EB4" w14:textId="7F3CD14F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C10710" w:rsidRPr="006316BD" w14:paraId="63F97ADB" w14:textId="77777777" w:rsidTr="000716FE">
        <w:trPr>
          <w:trHeight w:val="881"/>
        </w:trPr>
        <w:tc>
          <w:tcPr>
            <w:tcW w:w="3823" w:type="dxa"/>
            <w:vMerge/>
          </w:tcPr>
          <w:p w14:paraId="550624BD" w14:textId="21BF5333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578774CC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  <w:lang w:eastAsia="ru-RU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  <w:lang w:eastAsia="ru-RU"/>
              </w:rPr>
              <w:t>Практическое занятие №1 Семинар</w:t>
            </w:r>
          </w:p>
          <w:p w14:paraId="67BC3F4C" w14:textId="02989978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Дискуссия «Что значит быть мастером своего дела?»  на основе анализа высказываний писателей о профессиональном мастерстве и групповой работы с информационными ресурсами (подготовка сообщений).</w:t>
            </w:r>
          </w:p>
        </w:tc>
        <w:tc>
          <w:tcPr>
            <w:tcW w:w="996" w:type="dxa"/>
            <w:vMerge/>
            <w:vAlign w:val="center"/>
          </w:tcPr>
          <w:p w14:paraId="3BD5423E" w14:textId="6F672EE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7F5B131F" w14:textId="62480035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6676D1" w:rsidRPr="006316BD" w14:paraId="776E9A18" w14:textId="77777777" w:rsidTr="000716FE">
        <w:trPr>
          <w:trHeight w:val="148"/>
        </w:trPr>
        <w:tc>
          <w:tcPr>
            <w:tcW w:w="11902" w:type="dxa"/>
            <w:gridSpan w:val="2"/>
          </w:tcPr>
          <w:p w14:paraId="2DD6DA58" w14:textId="4EFDF95F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Раздел 1 Литература</w:t>
            </w:r>
            <w:r w:rsidRPr="006316BD">
              <w:rPr>
                <w:rFonts w:eastAsia="Times New Roman" w:cs="Arial"/>
                <w:b/>
                <w:color w:val="00000A"/>
                <w:sz w:val="22"/>
              </w:rPr>
              <w:t xml:space="preserve"> второй половины XIX века</w:t>
            </w:r>
          </w:p>
        </w:tc>
        <w:tc>
          <w:tcPr>
            <w:tcW w:w="996" w:type="dxa"/>
            <w:vAlign w:val="center"/>
          </w:tcPr>
          <w:p w14:paraId="26832EFF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  <w:lang w:val="en-US"/>
              </w:rPr>
            </w:pPr>
            <w:r w:rsidRPr="006316BD">
              <w:rPr>
                <w:rFonts w:eastAsia="Times New Roman" w:cs="Times New Roman"/>
                <w:b/>
                <w:bCs/>
                <w:color w:val="00000A"/>
                <w:sz w:val="22"/>
                <w:lang w:val="en-US"/>
              </w:rPr>
              <w:t>36</w:t>
            </w:r>
          </w:p>
        </w:tc>
        <w:tc>
          <w:tcPr>
            <w:tcW w:w="1662" w:type="dxa"/>
            <w:vMerge w:val="restart"/>
          </w:tcPr>
          <w:p w14:paraId="11AEBBFD" w14:textId="325FE7B0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C10710" w:rsidRPr="006316BD" w14:paraId="01EF7BCB" w14:textId="77777777" w:rsidTr="000716FE">
        <w:trPr>
          <w:trHeight w:val="70"/>
        </w:trPr>
        <w:tc>
          <w:tcPr>
            <w:tcW w:w="3823" w:type="dxa"/>
            <w:vMerge w:val="restart"/>
          </w:tcPr>
          <w:p w14:paraId="691A8BF8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Тема 1.1.</w:t>
            </w:r>
          </w:p>
          <w:p w14:paraId="3A788FAC" w14:textId="77777777" w:rsidR="001A1328" w:rsidRPr="006316BD" w:rsidRDefault="001A132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Художественный мир драматурга</w:t>
            </w:r>
          </w:p>
          <w:p w14:paraId="3E2C8683" w14:textId="77777777" w:rsidR="001A1328" w:rsidRPr="006316BD" w:rsidRDefault="001A132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А.Н. Островского.</w:t>
            </w:r>
          </w:p>
          <w:p w14:paraId="4D311EF0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Судьба женщины в XIX веке и ее отражение в драмах А. Н. Островского</w:t>
            </w:r>
          </w:p>
        </w:tc>
        <w:tc>
          <w:tcPr>
            <w:tcW w:w="8079" w:type="dxa"/>
          </w:tcPr>
          <w:p w14:paraId="707CC4BC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color w:val="00000A"/>
                <w:sz w:val="22"/>
              </w:rPr>
              <w:t>Содержание учебного материала</w:t>
            </w:r>
            <w:r w:rsidRPr="006316BD">
              <w:rPr>
                <w:rFonts w:eastAsia="Times New Roman" w:cs="Times New Roman"/>
                <w:color w:val="00000A"/>
                <w:sz w:val="22"/>
              </w:rPr>
              <w:t xml:space="preserve"> </w:t>
            </w:r>
          </w:p>
        </w:tc>
        <w:tc>
          <w:tcPr>
            <w:tcW w:w="996" w:type="dxa"/>
            <w:vMerge w:val="restart"/>
            <w:vAlign w:val="center"/>
          </w:tcPr>
          <w:p w14:paraId="7D94618B" w14:textId="250521AB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/>
          </w:tcPr>
          <w:p w14:paraId="406F1E70" w14:textId="460469E9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C10710" w:rsidRPr="006316BD" w14:paraId="244B0B50" w14:textId="77777777" w:rsidTr="000716FE">
        <w:trPr>
          <w:trHeight w:val="276"/>
        </w:trPr>
        <w:tc>
          <w:tcPr>
            <w:tcW w:w="3823" w:type="dxa"/>
            <w:vMerge/>
          </w:tcPr>
          <w:p w14:paraId="5B6CCAB3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77A91875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Для чтения и изучения: драма «Гроза».</w:t>
            </w:r>
          </w:p>
          <w:p w14:paraId="2D1C32C5" w14:textId="77777777" w:rsidR="001A1328" w:rsidRPr="006316BD" w:rsidRDefault="001A1328" w:rsidP="00C10710">
            <w:pPr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Особенности драматургии А. Н. Островского, историко-литературный контекст его творчества. Секреты прочтения драматического произведения, особенности драматических произведений и их реализация в пьесе А.Н. Островского «Гроза»: жанр, композиция, конфликт, присутствие автора. Законы построения драматического произведения, основные узлы в сюжете пьесы. Город Калинов и его жители. Противостояние патриархального уклада и модернизации (Дикой и Кулибин). Семейный уклад в доме Кабанихи. Характеры Кабанихи, Варвары и Тихона Кабановых в их противопоставлении характеру Катерины. Образ Катерины в контексте культурно-исторической ситуации в России середины XIX века – «женский вопрос»: споры о месте женщины в обществе, ее предназначение в семье и эмансипации.</w:t>
            </w:r>
            <w:r w:rsidRPr="006316BD">
              <w:rPr>
                <w:rFonts w:eastAsia="Times New Roman" w:cs="Times New Roman"/>
                <w:color w:val="00000A"/>
                <w:spacing w:val="46"/>
                <w:sz w:val="22"/>
              </w:rPr>
              <w:t xml:space="preserve"> </w:t>
            </w:r>
          </w:p>
        </w:tc>
        <w:tc>
          <w:tcPr>
            <w:tcW w:w="996" w:type="dxa"/>
            <w:vMerge/>
            <w:vAlign w:val="center"/>
          </w:tcPr>
          <w:p w14:paraId="2DD4898F" w14:textId="2330DFC4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4DADEC32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6676D1" w:rsidRPr="006316BD" w14:paraId="132C4EAD" w14:textId="77777777" w:rsidTr="000716FE">
        <w:trPr>
          <w:trHeight w:val="353"/>
        </w:trPr>
        <w:tc>
          <w:tcPr>
            <w:tcW w:w="3823" w:type="dxa"/>
            <w:vMerge/>
          </w:tcPr>
          <w:p w14:paraId="6DFDCB09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3C630358" w14:textId="77777777" w:rsidR="001A4A6A" w:rsidRPr="006316BD" w:rsidRDefault="001A4A6A" w:rsidP="00C10710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 xml:space="preserve">Практическое занятие №2 Семинар </w:t>
            </w:r>
            <w:r w:rsidRPr="006316BD">
              <w:rPr>
                <w:rFonts w:eastAsia="Times New Roman" w:cs="Times New Roman"/>
                <w:color w:val="00000A"/>
                <w:sz w:val="22"/>
                <w:lang w:eastAsia="ar-SA"/>
              </w:rPr>
              <w:t>«Жестокие нравы» города Калинова и образ Катерины в пьесе (комментированное чтение фрагментов пьесы)</w:t>
            </w:r>
          </w:p>
        </w:tc>
        <w:tc>
          <w:tcPr>
            <w:tcW w:w="996" w:type="dxa"/>
            <w:vAlign w:val="center"/>
          </w:tcPr>
          <w:p w14:paraId="3D84102D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/>
          </w:tcPr>
          <w:p w14:paraId="0E6D5396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C10710" w:rsidRPr="006316BD" w14:paraId="33FF64E7" w14:textId="77777777" w:rsidTr="00761113">
        <w:trPr>
          <w:trHeight w:val="70"/>
        </w:trPr>
        <w:tc>
          <w:tcPr>
            <w:tcW w:w="3823" w:type="dxa"/>
            <w:vMerge w:val="restart"/>
          </w:tcPr>
          <w:p w14:paraId="25D30AA2" w14:textId="77777777" w:rsidR="001A1328" w:rsidRPr="006316BD" w:rsidRDefault="001A132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1.2.</w:t>
            </w:r>
          </w:p>
          <w:p w14:paraId="1BED5A1A" w14:textId="50729582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lastRenderedPageBreak/>
              <w:t>Понятие «обломовщина» как социально-нравственное явление в романе А.И. Гончарова «Обломов»</w:t>
            </w:r>
          </w:p>
        </w:tc>
        <w:tc>
          <w:tcPr>
            <w:tcW w:w="8079" w:type="dxa"/>
          </w:tcPr>
          <w:p w14:paraId="7BA65DA6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lastRenderedPageBreak/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3863B113" w14:textId="1ED306B4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  <w:lang w:val="en-US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  <w:lang w:val="en-US"/>
              </w:rPr>
              <w:t>2</w:t>
            </w:r>
          </w:p>
        </w:tc>
        <w:tc>
          <w:tcPr>
            <w:tcW w:w="1662" w:type="dxa"/>
            <w:vMerge w:val="restart"/>
          </w:tcPr>
          <w:p w14:paraId="638D04D6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C10710" w:rsidRPr="006316BD" w14:paraId="464FF4F3" w14:textId="77777777" w:rsidTr="000716FE">
        <w:trPr>
          <w:trHeight w:val="1247"/>
        </w:trPr>
        <w:tc>
          <w:tcPr>
            <w:tcW w:w="3823" w:type="dxa"/>
            <w:vMerge/>
          </w:tcPr>
          <w:p w14:paraId="67CEBF9E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0199F81A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Для чтения и изучения: роман «Обломов»</w:t>
            </w:r>
          </w:p>
          <w:p w14:paraId="0ACFBFE9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Образ Обломова: детство, юность, зрелость. Понятие «обломовщины» в романе А.И. Гончарова, «обломовщина» как имя нарицательное. Образ Обломова в театре и кино, в современной массовой культуре, черты Обломова в каждом из нас.</w:t>
            </w:r>
          </w:p>
        </w:tc>
        <w:tc>
          <w:tcPr>
            <w:tcW w:w="996" w:type="dxa"/>
            <w:vMerge/>
            <w:vAlign w:val="center"/>
          </w:tcPr>
          <w:p w14:paraId="5F02058A" w14:textId="5615D681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6B9B77CD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6676D1" w:rsidRPr="006316BD" w14:paraId="528E2CF4" w14:textId="77777777" w:rsidTr="000716FE">
        <w:trPr>
          <w:trHeight w:val="225"/>
        </w:trPr>
        <w:tc>
          <w:tcPr>
            <w:tcW w:w="3823" w:type="dxa"/>
            <w:vMerge w:val="restart"/>
          </w:tcPr>
          <w:p w14:paraId="29695C1E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«Ты профессией астронома метростроевца не удивишь!..»</w:t>
            </w:r>
          </w:p>
          <w:p w14:paraId="20E026C5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0BDC5CE7" w14:textId="5AD5BC6E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  <w:highlight w:val="yellow"/>
              </w:rPr>
            </w:pPr>
            <w:r w:rsidRPr="006316B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 w:val="restart"/>
            <w:vAlign w:val="center"/>
          </w:tcPr>
          <w:p w14:paraId="1FE4B8C0" w14:textId="0AB0D6A5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/>
          </w:tcPr>
          <w:p w14:paraId="24906562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6676D1" w:rsidRPr="006316BD" w14:paraId="5C676BC7" w14:textId="77777777" w:rsidTr="000716FE">
        <w:trPr>
          <w:trHeight w:val="186"/>
        </w:trPr>
        <w:tc>
          <w:tcPr>
            <w:tcW w:w="3823" w:type="dxa"/>
            <w:vMerge/>
          </w:tcPr>
          <w:p w14:paraId="3C65E440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3447ED8B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 xml:space="preserve">Практическое занятие №3 Сочинение </w:t>
            </w:r>
          </w:p>
          <w:p w14:paraId="1A7CB18B" w14:textId="63BF12FA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  <w:highlight w:val="yellow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 xml:space="preserve"> «Как я себе представляю обучение по профессии и каким оно оказалось на деле» или «Какие заблуждения или стереотипы могут быть у людей, незнакомых с моей будущей профессией изнутри, и какова она в реальности?</w:t>
            </w:r>
          </w:p>
          <w:p w14:paraId="3CB3DA98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 xml:space="preserve"> (Или сочинение «Что от Обломова есть во мне?»)</w:t>
            </w:r>
          </w:p>
          <w:p w14:paraId="2BF232E2" w14:textId="49FFB3CE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Calibri" w:cs="Times New Roman"/>
                <w:b/>
                <w:bCs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 xml:space="preserve">Написание сочинения в духе «ожидания / реальность» с использованием противительных синтаксический конструкций (по аналогии с избранным эпизодом гл.5, Ч.1 романа «Обломов на службе»). Работа с </w:t>
            </w:r>
            <w:proofErr w:type="spellStart"/>
            <w:r w:rsidRPr="006316BD">
              <w:rPr>
                <w:rFonts w:eastAsia="Times New Roman" w:cs="Times New Roman"/>
                <w:color w:val="00000A"/>
                <w:sz w:val="22"/>
              </w:rPr>
              <w:t>инфоресурсами</w:t>
            </w:r>
            <w:proofErr w:type="spellEnd"/>
            <w:r w:rsidRPr="006316BD">
              <w:rPr>
                <w:rFonts w:eastAsia="Times New Roman" w:cs="Times New Roman"/>
                <w:color w:val="00000A"/>
                <w:sz w:val="22"/>
              </w:rPr>
              <w:t xml:space="preserve">. Поиск информации по теме «Правда и заблуждения, связанные с восприятием получаемой профессии»; участие в дискуссии </w:t>
            </w: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«Как люди моей профессии меняют мир к лучшему?»</w:t>
            </w:r>
            <w:r w:rsidRPr="006316BD">
              <w:rPr>
                <w:rFonts w:eastAsia="Times New Roman" w:cs="Times New Roman"/>
                <w:color w:val="00000A"/>
                <w:sz w:val="22"/>
              </w:rPr>
              <w:t xml:space="preserve"> </w:t>
            </w:r>
          </w:p>
        </w:tc>
        <w:tc>
          <w:tcPr>
            <w:tcW w:w="996" w:type="dxa"/>
            <w:vMerge/>
            <w:vAlign w:val="center"/>
          </w:tcPr>
          <w:p w14:paraId="0596D475" w14:textId="26DD1665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06614381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C10710" w:rsidRPr="006316BD" w14:paraId="0E1E4185" w14:textId="77777777" w:rsidTr="000716FE">
        <w:trPr>
          <w:trHeight w:val="199"/>
        </w:trPr>
        <w:tc>
          <w:tcPr>
            <w:tcW w:w="3823" w:type="dxa"/>
            <w:vMerge w:val="restart"/>
          </w:tcPr>
          <w:p w14:paraId="335F6A01" w14:textId="17A5371A" w:rsidR="001A1328" w:rsidRPr="006316BD" w:rsidRDefault="001A132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1.3</w:t>
            </w:r>
          </w:p>
          <w:p w14:paraId="6E726846" w14:textId="331C6C26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Социально-нравственная проблематика</w:t>
            </w:r>
          </w:p>
          <w:p w14:paraId="3617434F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романа И. С. Тургенева «Отцы и дети»</w:t>
            </w:r>
          </w:p>
        </w:tc>
        <w:tc>
          <w:tcPr>
            <w:tcW w:w="8079" w:type="dxa"/>
          </w:tcPr>
          <w:p w14:paraId="357E0D89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3FDA0075" w14:textId="5C9D41BC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2950717B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C10710" w:rsidRPr="006316BD" w14:paraId="0A3FD92C" w14:textId="77777777" w:rsidTr="000716FE">
        <w:trPr>
          <w:trHeight w:val="20"/>
        </w:trPr>
        <w:tc>
          <w:tcPr>
            <w:tcW w:w="3823" w:type="dxa"/>
            <w:vMerge/>
          </w:tcPr>
          <w:p w14:paraId="39C449E2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3A533047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Для чтения и изучения: роман «Отцы и дети».</w:t>
            </w:r>
          </w:p>
          <w:p w14:paraId="246FF115" w14:textId="77777777" w:rsidR="001A1328" w:rsidRPr="006316BD" w:rsidRDefault="001A1328" w:rsidP="00C10710">
            <w:pPr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Творческая история, смысл названия. «Отцы» (Павел Петрович и Николай Петрович Кирсановы) и молодое поколение, специфика конфликта. Вечные темы в спорах «отцов и детей». Взгляд на человека и жизнь общества глазами молодого поколения. Понятие антитезы на примере противопоставления Евгения Базарова и Павла Петровича Кирсанова в романе: портретные и речевые характеристики. Нигилизм и нигилисты.</w:t>
            </w:r>
          </w:p>
        </w:tc>
        <w:tc>
          <w:tcPr>
            <w:tcW w:w="996" w:type="dxa"/>
            <w:vMerge/>
            <w:vAlign w:val="center"/>
          </w:tcPr>
          <w:p w14:paraId="75806B92" w14:textId="532F675D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5AABC20A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C10710" w:rsidRPr="006316BD" w14:paraId="22421429" w14:textId="77777777" w:rsidTr="000716FE">
        <w:trPr>
          <w:trHeight w:val="105"/>
        </w:trPr>
        <w:tc>
          <w:tcPr>
            <w:tcW w:w="3823" w:type="dxa"/>
            <w:vMerge/>
          </w:tcPr>
          <w:p w14:paraId="4E7B10CD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2D5974EA" w14:textId="14B6B58D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 w:val="restart"/>
            <w:vAlign w:val="center"/>
          </w:tcPr>
          <w:p w14:paraId="5BE70ACD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4</w:t>
            </w:r>
          </w:p>
        </w:tc>
        <w:tc>
          <w:tcPr>
            <w:tcW w:w="1662" w:type="dxa"/>
            <w:vMerge/>
          </w:tcPr>
          <w:p w14:paraId="4996337D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C10710" w:rsidRPr="006316BD" w14:paraId="27E1D633" w14:textId="77777777" w:rsidTr="000716FE">
        <w:trPr>
          <w:trHeight w:val="1887"/>
        </w:trPr>
        <w:tc>
          <w:tcPr>
            <w:tcW w:w="3823" w:type="dxa"/>
            <w:vMerge/>
          </w:tcPr>
          <w:p w14:paraId="3ED54AB8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2A24C87D" w14:textId="03DAC8F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 xml:space="preserve">Практическое занятие №4 Семинар </w:t>
            </w:r>
            <w:r w:rsidRPr="006316BD">
              <w:rPr>
                <w:rFonts w:eastAsia="Times New Roman" w:cs="Times New Roman"/>
                <w:color w:val="00000A"/>
                <w:sz w:val="22"/>
              </w:rPr>
              <w:t xml:space="preserve">Спор Базарова и Кирсанова Написание </w:t>
            </w:r>
            <w:r w:rsidRPr="006316BD">
              <w:rPr>
                <w:rFonts w:eastAsia="Times New Roman" w:cs="Times New Roman"/>
                <w:color w:val="000000"/>
                <w:sz w:val="22"/>
                <w:lang w:eastAsia="ru-RU"/>
              </w:rPr>
              <w:t>рассказа о произошедшем споре от лица Павла Петровича или от лица Базарова и озаглавьте его (можно от лица Аркадия – свидетеля спора), встав на точку зрения персонажа и перечислив все темы, которые были в споре затронуты, и дав оценку от лица персонажа своему оппоненту (исходя из описания героев, которое вы читали ранее).</w:t>
            </w:r>
          </w:p>
          <w:p w14:paraId="602C3B60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Практическое занятие №5 Семинар</w:t>
            </w:r>
            <w:r w:rsidRPr="006316BD">
              <w:rPr>
                <w:rFonts w:eastAsia="Times New Roman" w:cs="Times New Roman"/>
                <w:color w:val="00000A"/>
                <w:sz w:val="22"/>
                <w:lang w:eastAsia="ar-SA"/>
              </w:rPr>
              <w:t xml:space="preserve"> </w:t>
            </w:r>
            <w:r w:rsidRPr="006316BD">
              <w:rPr>
                <w:rFonts w:eastAsia="Times New Roman" w:cs="Times New Roman"/>
                <w:b/>
                <w:color w:val="00000A"/>
                <w:sz w:val="22"/>
                <w:lang w:eastAsia="ar-SA"/>
              </w:rPr>
              <w:t>Смерть Базарова. Роль эпилога в романе</w:t>
            </w:r>
          </w:p>
          <w:p w14:paraId="17A04C23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 xml:space="preserve">Работа с избранными эпизодами романа (чтение, обсуждение) </w:t>
            </w:r>
          </w:p>
        </w:tc>
        <w:tc>
          <w:tcPr>
            <w:tcW w:w="996" w:type="dxa"/>
            <w:vMerge/>
            <w:vAlign w:val="center"/>
          </w:tcPr>
          <w:p w14:paraId="7B95A5A4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370076FF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C10710" w:rsidRPr="006316BD" w14:paraId="14EA6CB0" w14:textId="77777777" w:rsidTr="000716FE">
        <w:trPr>
          <w:trHeight w:val="222"/>
        </w:trPr>
        <w:tc>
          <w:tcPr>
            <w:tcW w:w="3823" w:type="dxa"/>
            <w:vMerge w:val="restart"/>
          </w:tcPr>
          <w:p w14:paraId="0C17F2F4" w14:textId="05AEA2B9" w:rsidR="001A1328" w:rsidRPr="006316BD" w:rsidRDefault="001A132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1.4</w:t>
            </w:r>
          </w:p>
          <w:p w14:paraId="0DD0431A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Идейно-художественное своеобразие лирики Ф.И. Тютчева и А.А. Фета</w:t>
            </w:r>
          </w:p>
        </w:tc>
        <w:tc>
          <w:tcPr>
            <w:tcW w:w="8079" w:type="dxa"/>
          </w:tcPr>
          <w:p w14:paraId="0C839683" w14:textId="3D9F9582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2F31DC95" w14:textId="2687175D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</w:p>
          <w:p w14:paraId="26E8146D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30645A56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C10710" w:rsidRPr="006316BD" w14:paraId="3C4758EE" w14:textId="77777777" w:rsidTr="000716FE">
        <w:trPr>
          <w:trHeight w:val="2312"/>
        </w:trPr>
        <w:tc>
          <w:tcPr>
            <w:tcW w:w="3823" w:type="dxa"/>
            <w:vMerge/>
          </w:tcPr>
          <w:p w14:paraId="6C89B20A" w14:textId="77777777" w:rsidR="001A1328" w:rsidRPr="006316BD" w:rsidRDefault="001A132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1BE0580B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Для чтения и изучения: стихотворения Ф.И. Тютчева (не менее двух по выбору). Например, «</w:t>
            </w:r>
            <w:proofErr w:type="spellStart"/>
            <w:r w:rsidRPr="006316BD">
              <w:rPr>
                <w:rFonts w:eastAsia="Times New Roman" w:cs="Arial"/>
                <w:color w:val="00000A"/>
                <w:sz w:val="22"/>
              </w:rPr>
              <w:t>Silentium</w:t>
            </w:r>
            <w:proofErr w:type="spellEnd"/>
            <w:r w:rsidRPr="006316BD">
              <w:rPr>
                <w:rFonts w:eastAsia="Times New Roman" w:cs="Arial"/>
                <w:color w:val="00000A"/>
                <w:sz w:val="22"/>
              </w:rPr>
              <w:t>!», «Не то, что мните вы, природа...», «Умом Россию не понять...», «О, как убийственно мы любим...», «Нам не дано предугадать...», «К. Б.» («Я встретил вас – и все былое...») и другие; стихотворения А.А. Фета (не менее двух по выбору): «Одним толчком согнать ладью живую...», «Еще майская ночь», «Вечер», «Это утро, радость эта...», «Шепот, робкое дыханье...», «Сияла ночь. Луной был полон сад. Лежали...» и другие.</w:t>
            </w:r>
          </w:p>
          <w:p w14:paraId="089E57EB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Основные темы и художественное своеобразие лирики Тютчева, бурный пейзаж как доминанта в художественном мире Тютчева Основные образы и философские мотивы поэтических текстов. Установление связи с современностью; выразительное чтение стихотворений, в том числе наизусть.</w:t>
            </w:r>
          </w:p>
          <w:p w14:paraId="7980270F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Понимание ключевых проблем и осознание историко-культурного и нравственно-ценностного взаимовлияния произведений А.А. Фета. Особенности лирического героя. Основные темы и художественное своеобразие лирики А.А. Фета. Основные темы и художественное своеобразие лирики А.А. Фета, идиллический пейзаж.</w:t>
            </w:r>
          </w:p>
        </w:tc>
        <w:tc>
          <w:tcPr>
            <w:tcW w:w="996" w:type="dxa"/>
            <w:vMerge/>
            <w:vAlign w:val="center"/>
          </w:tcPr>
          <w:p w14:paraId="44676D59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4EDAD5C2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C10710" w:rsidRPr="006316BD" w14:paraId="7519575C" w14:textId="77777777" w:rsidTr="000716FE">
        <w:trPr>
          <w:trHeight w:val="70"/>
        </w:trPr>
        <w:tc>
          <w:tcPr>
            <w:tcW w:w="3823" w:type="dxa"/>
            <w:vMerge w:val="restart"/>
          </w:tcPr>
          <w:p w14:paraId="00584E72" w14:textId="1EC84FEB" w:rsidR="001A1328" w:rsidRPr="006316BD" w:rsidRDefault="001A132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1.5</w:t>
            </w:r>
          </w:p>
          <w:p w14:paraId="56C608DC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  <w:highlight w:val="yellow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Гражданская лирика Н.А. Некрасова. Проблематика поэмы «Кому на Руси жить хорошо»</w:t>
            </w:r>
          </w:p>
        </w:tc>
        <w:tc>
          <w:tcPr>
            <w:tcW w:w="8079" w:type="dxa"/>
          </w:tcPr>
          <w:p w14:paraId="064EC887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  <w:lang w:eastAsia="ru-RU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176F946C" w14:textId="465CCD72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2E9DC19C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C10710" w:rsidRPr="006316BD" w14:paraId="73FF0EB5" w14:textId="77777777" w:rsidTr="000716FE">
        <w:trPr>
          <w:trHeight w:val="363"/>
        </w:trPr>
        <w:tc>
          <w:tcPr>
            <w:tcW w:w="3823" w:type="dxa"/>
            <w:vMerge/>
          </w:tcPr>
          <w:p w14:paraId="68394E85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  <w:highlight w:val="yellow"/>
              </w:rPr>
            </w:pPr>
          </w:p>
        </w:tc>
        <w:tc>
          <w:tcPr>
            <w:tcW w:w="8079" w:type="dxa"/>
          </w:tcPr>
          <w:p w14:paraId="798625F2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Для чтения и изучения: Н.А. Некрасов. Стихотворения (не менее двух по выбору). Например, «Тройка», «Я не люблю иронии твоей...», «Вчерашний день, часу в шестом...», «Мы с тобой бестолковые люди...», «Поэт и Гражданин», «Элегия» («Пускай нам говорит изменчивая мода...») и другие.</w:t>
            </w:r>
          </w:p>
          <w:p w14:paraId="2A6AA8C1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Поэма «Кому на Руси жить хорошо» (1866) (обзорно). </w:t>
            </w:r>
          </w:p>
          <w:p w14:paraId="58D8C70F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  <w:lang w:eastAsia="ru-RU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Особенность лирического героя. Основные темы и идеи. Художественное своеобразие лирики Некрасова и её близость к народной поэзии. Чтение и анализ стихотворений. Подготовка сообщения / презентации / ролика / подкаста (по </w:t>
            </w:r>
            <w:r w:rsidRPr="006316BD">
              <w:rPr>
                <w:rFonts w:eastAsia="Times New Roman" w:cs="Arial"/>
                <w:color w:val="00000A"/>
                <w:sz w:val="22"/>
              </w:rPr>
              <w:lastRenderedPageBreak/>
              <w:t>выбору) о поэтических текстах Н.А. Некрасова, ставшими впоследствии народными песнями.</w:t>
            </w:r>
          </w:p>
        </w:tc>
        <w:tc>
          <w:tcPr>
            <w:tcW w:w="996" w:type="dxa"/>
            <w:vMerge/>
            <w:vAlign w:val="center"/>
          </w:tcPr>
          <w:p w14:paraId="0F596737" w14:textId="226CE368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73D95782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C10710" w:rsidRPr="006316BD" w14:paraId="7FE0A641" w14:textId="77777777" w:rsidTr="000716FE">
        <w:trPr>
          <w:trHeight w:val="70"/>
        </w:trPr>
        <w:tc>
          <w:tcPr>
            <w:tcW w:w="3823" w:type="dxa"/>
            <w:vMerge w:val="restart"/>
          </w:tcPr>
          <w:p w14:paraId="1AE438F5" w14:textId="3D8B299D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1.6</w:t>
            </w:r>
          </w:p>
          <w:p w14:paraId="4069C494" w14:textId="77777777" w:rsidR="001A1328" w:rsidRPr="006316BD" w:rsidRDefault="001A132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Особенности сатиры в романе-хронике М. Е. Салтыкова-Щедрина «История одного города»</w:t>
            </w:r>
          </w:p>
          <w:p w14:paraId="34A736BC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  <w:highlight w:val="yellow"/>
              </w:rPr>
            </w:pPr>
          </w:p>
        </w:tc>
        <w:tc>
          <w:tcPr>
            <w:tcW w:w="8079" w:type="dxa"/>
          </w:tcPr>
          <w:p w14:paraId="0DEBA364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  <w:lang w:eastAsia="ru-RU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4DCD9D42" w14:textId="6A292CF5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  <w:lang w:val="en-US"/>
              </w:rPr>
            </w:pPr>
          </w:p>
          <w:p w14:paraId="23E7E5AF" w14:textId="6416CFBB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  <w:lang w:val="en-US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  <w:lang w:val="en-US"/>
              </w:rPr>
              <w:t>2</w:t>
            </w:r>
          </w:p>
        </w:tc>
        <w:tc>
          <w:tcPr>
            <w:tcW w:w="1662" w:type="dxa"/>
            <w:vMerge w:val="restart"/>
          </w:tcPr>
          <w:p w14:paraId="12632073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C10710" w:rsidRPr="006316BD" w14:paraId="766E1C61" w14:textId="77777777" w:rsidTr="000716FE">
        <w:trPr>
          <w:trHeight w:val="363"/>
        </w:trPr>
        <w:tc>
          <w:tcPr>
            <w:tcW w:w="3823" w:type="dxa"/>
            <w:vMerge/>
          </w:tcPr>
          <w:p w14:paraId="6856FA94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  <w:highlight w:val="yellow"/>
              </w:rPr>
            </w:pPr>
          </w:p>
        </w:tc>
        <w:tc>
          <w:tcPr>
            <w:tcW w:w="8079" w:type="dxa"/>
          </w:tcPr>
          <w:p w14:paraId="6BD8006A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Для чтения и изучения: роман-хроника «История одного города» (не менее двух глав по выбору: главы «О </w:t>
            </w:r>
            <w:proofErr w:type="spellStart"/>
            <w:r w:rsidRPr="006316BD">
              <w:rPr>
                <w:rFonts w:eastAsia="Times New Roman" w:cs="Arial"/>
                <w:color w:val="00000A"/>
                <w:sz w:val="22"/>
              </w:rPr>
              <w:t>корени</w:t>
            </w:r>
            <w:proofErr w:type="spellEnd"/>
            <w:r w:rsidRPr="006316BD">
              <w:rPr>
                <w:rFonts w:eastAsia="Times New Roman" w:cs="Arial"/>
                <w:color w:val="00000A"/>
                <w:sz w:val="22"/>
              </w:rPr>
              <w:t xml:space="preserve"> происхождения </w:t>
            </w:r>
            <w:proofErr w:type="spellStart"/>
            <w:r w:rsidRPr="006316BD">
              <w:rPr>
                <w:rFonts w:eastAsia="Times New Roman" w:cs="Arial"/>
                <w:color w:val="00000A"/>
                <w:sz w:val="22"/>
              </w:rPr>
              <w:t>глуповцев</w:t>
            </w:r>
            <w:proofErr w:type="spellEnd"/>
            <w:r w:rsidRPr="006316BD">
              <w:rPr>
                <w:rFonts w:eastAsia="Times New Roman" w:cs="Arial"/>
                <w:color w:val="00000A"/>
                <w:sz w:val="22"/>
              </w:rPr>
              <w:t>», «Опись градоначальникам», «Органчик», «Подтверждение покаяния» или другие.</w:t>
            </w:r>
          </w:p>
          <w:p w14:paraId="5894DDFD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  <w:lang w:val="en-US" w:eastAsia="ru-RU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Художественные средства: иносказание, гротеск, гипербола, ирония, сатира. Эзопов язык</w:t>
            </w:r>
            <w:r w:rsidRPr="006316BD">
              <w:rPr>
                <w:rFonts w:eastAsia="Times New Roman" w:cs="Arial"/>
                <w:color w:val="00000A"/>
                <w:sz w:val="22"/>
                <w:lang w:val="en-US"/>
              </w:rPr>
              <w:t>/</w:t>
            </w:r>
          </w:p>
        </w:tc>
        <w:tc>
          <w:tcPr>
            <w:tcW w:w="996" w:type="dxa"/>
            <w:vMerge/>
            <w:vAlign w:val="center"/>
          </w:tcPr>
          <w:p w14:paraId="621519EF" w14:textId="13480AA8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  <w:lang w:val="en-US"/>
              </w:rPr>
            </w:pPr>
          </w:p>
        </w:tc>
        <w:tc>
          <w:tcPr>
            <w:tcW w:w="1662" w:type="dxa"/>
            <w:vMerge/>
          </w:tcPr>
          <w:p w14:paraId="5E90DCA9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C10710" w:rsidRPr="006316BD" w14:paraId="1BF4F978" w14:textId="77777777" w:rsidTr="000716FE">
        <w:trPr>
          <w:trHeight w:val="70"/>
        </w:trPr>
        <w:tc>
          <w:tcPr>
            <w:tcW w:w="3823" w:type="dxa"/>
            <w:vMerge w:val="restart"/>
          </w:tcPr>
          <w:p w14:paraId="79439F09" w14:textId="3D95F956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1.7</w:t>
            </w:r>
          </w:p>
          <w:p w14:paraId="32390864" w14:textId="77777777" w:rsidR="001A1328" w:rsidRPr="006316BD" w:rsidRDefault="001A132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Влияние творчества Ф. М. Достоевского на развитие русской литературы.</w:t>
            </w:r>
          </w:p>
          <w:p w14:paraId="5103C25D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  <w:highlight w:val="yellow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Философская проблематика романа «Преступление и наказание»</w:t>
            </w:r>
          </w:p>
        </w:tc>
        <w:tc>
          <w:tcPr>
            <w:tcW w:w="8079" w:type="dxa"/>
          </w:tcPr>
          <w:p w14:paraId="1844420E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  <w:lang w:eastAsia="ru-RU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0DA6C584" w14:textId="3D023CDF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  <w:lang w:val="en-US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  <w:lang w:val="en-US"/>
              </w:rPr>
              <w:t>2</w:t>
            </w:r>
          </w:p>
        </w:tc>
        <w:tc>
          <w:tcPr>
            <w:tcW w:w="1662" w:type="dxa"/>
            <w:vMerge w:val="restart"/>
          </w:tcPr>
          <w:p w14:paraId="51F415CB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C10710" w:rsidRPr="006316BD" w14:paraId="5E7293D1" w14:textId="77777777" w:rsidTr="000716FE">
        <w:trPr>
          <w:trHeight w:val="363"/>
        </w:trPr>
        <w:tc>
          <w:tcPr>
            <w:tcW w:w="3823" w:type="dxa"/>
            <w:vMerge/>
          </w:tcPr>
          <w:p w14:paraId="20133994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  <w:highlight w:val="yellow"/>
              </w:rPr>
            </w:pPr>
          </w:p>
        </w:tc>
        <w:tc>
          <w:tcPr>
            <w:tcW w:w="8079" w:type="dxa"/>
          </w:tcPr>
          <w:p w14:paraId="1C949319" w14:textId="77777777" w:rsidR="001A1328" w:rsidRPr="006316BD" w:rsidRDefault="001A1328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Для чтения и изучения: роман «Преступление и наказание».</w:t>
            </w:r>
          </w:p>
          <w:p w14:paraId="0ADBDFA1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  <w:lang w:eastAsia="ru-RU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Творческая биография Ф.М. Достоевского. Образ главного героя романа «Преступление и наказание». Причины преступления: внешние и внутренние. Теория, путь к преступлению, крушение теории, наказание, покаяние и «воскрешение». Роль образа Сони Мармеладовой, значение эпизода чтения Евангелия. «Двойники» Раскольникова: теория Раскольникова устами Петра Петровича Лужина и Свидригайлова. Значение эпилога романа, сон Раскольникова на каторге. Внутреннее преображение как основа изменения мира к лучшему. «Самообман Раскольникова» (крах теории главного героя в романе; бесчеловечность </w:t>
            </w:r>
            <w:proofErr w:type="spellStart"/>
            <w:r w:rsidRPr="006316BD">
              <w:rPr>
                <w:rFonts w:eastAsia="Times New Roman" w:cs="Arial"/>
                <w:color w:val="00000A"/>
                <w:sz w:val="22"/>
              </w:rPr>
              <w:t>раскольниковской</w:t>
            </w:r>
            <w:proofErr w:type="spellEnd"/>
            <w:r w:rsidRPr="006316BD">
              <w:rPr>
                <w:rFonts w:eastAsia="Times New Roman" w:cs="Arial"/>
                <w:color w:val="00000A"/>
                <w:sz w:val="22"/>
              </w:rPr>
              <w:t xml:space="preserve"> «арифметики»; антигуманность теории в целом). Ф.М. Достоевский и современность. Экранизации романа. Жизнь литературного героя вне романа: образ Раскольникова в массовой культуре: элементы сюжета, знаковые художественные детали в основе комиксов, карикатур и в др. текстовых и графических формах. Мемориальные места, «маршрут»-экскурсия по местам, описанным в романе</w:t>
            </w:r>
          </w:p>
        </w:tc>
        <w:tc>
          <w:tcPr>
            <w:tcW w:w="996" w:type="dxa"/>
            <w:vMerge/>
            <w:vAlign w:val="center"/>
          </w:tcPr>
          <w:p w14:paraId="301EEA26" w14:textId="727CE8F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  <w:lang w:val="en-US"/>
              </w:rPr>
            </w:pPr>
          </w:p>
        </w:tc>
        <w:tc>
          <w:tcPr>
            <w:tcW w:w="1662" w:type="dxa"/>
            <w:vMerge/>
          </w:tcPr>
          <w:p w14:paraId="2D09724C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C10710" w:rsidRPr="006316BD" w14:paraId="7FF70394" w14:textId="77777777" w:rsidTr="000716FE">
        <w:trPr>
          <w:trHeight w:val="363"/>
        </w:trPr>
        <w:tc>
          <w:tcPr>
            <w:tcW w:w="3823" w:type="dxa"/>
            <w:vMerge/>
          </w:tcPr>
          <w:p w14:paraId="536B495A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  <w:highlight w:val="yellow"/>
              </w:rPr>
            </w:pPr>
          </w:p>
        </w:tc>
        <w:tc>
          <w:tcPr>
            <w:tcW w:w="8079" w:type="dxa"/>
          </w:tcPr>
          <w:p w14:paraId="55E9E3C7" w14:textId="21F22DFD" w:rsidR="001A1328" w:rsidRPr="006316BD" w:rsidRDefault="001A1328" w:rsidP="00C10710">
            <w:pPr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 w:val="restart"/>
            <w:vAlign w:val="center"/>
          </w:tcPr>
          <w:p w14:paraId="08D41A38" w14:textId="22C3D034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  <w:lang w:val="en-US"/>
              </w:rPr>
              <w:t>4</w:t>
            </w:r>
          </w:p>
        </w:tc>
        <w:tc>
          <w:tcPr>
            <w:tcW w:w="1662" w:type="dxa"/>
            <w:vMerge/>
          </w:tcPr>
          <w:p w14:paraId="4BFE906A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C10710" w:rsidRPr="006316BD" w14:paraId="5766948F" w14:textId="77777777" w:rsidTr="000716FE">
        <w:trPr>
          <w:trHeight w:val="363"/>
        </w:trPr>
        <w:tc>
          <w:tcPr>
            <w:tcW w:w="3823" w:type="dxa"/>
            <w:vMerge/>
          </w:tcPr>
          <w:p w14:paraId="6C9D9A55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  <w:highlight w:val="yellow"/>
              </w:rPr>
            </w:pPr>
          </w:p>
        </w:tc>
        <w:tc>
          <w:tcPr>
            <w:tcW w:w="8079" w:type="dxa"/>
          </w:tcPr>
          <w:p w14:paraId="75368DCF" w14:textId="77777777" w:rsidR="001A1328" w:rsidRPr="006316BD" w:rsidRDefault="001A1328" w:rsidP="00C10710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 xml:space="preserve">Практическое занятие №6 Семинар </w:t>
            </w:r>
            <w:r w:rsidRPr="006316BD">
              <w:rPr>
                <w:rFonts w:eastAsia="Times New Roman" w:cs="Times New Roman"/>
                <w:color w:val="00000A"/>
                <w:sz w:val="22"/>
              </w:rPr>
              <w:t xml:space="preserve">Анализ ключевых эпизодов из романа «Преступление и наказание» (чтение и обсуждение). </w:t>
            </w:r>
            <w:r w:rsidRPr="006316B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14:paraId="48EB43CC" w14:textId="77777777" w:rsidR="001A1328" w:rsidRPr="006316BD" w:rsidRDefault="001A1328" w:rsidP="00C10710">
            <w:pPr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 xml:space="preserve">Практическое занятие №7 </w:t>
            </w:r>
            <w:r w:rsidRPr="006316BD">
              <w:rPr>
                <w:rFonts w:eastAsia="Times New Roman" w:cs="Times New Roman"/>
                <w:color w:val="00000A"/>
                <w:sz w:val="22"/>
              </w:rPr>
              <w:t xml:space="preserve">Семинар </w:t>
            </w:r>
            <w:r w:rsidRPr="006316B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Написание текста-исследования </w:t>
            </w:r>
            <w:r w:rsidRPr="006316BD">
              <w:rPr>
                <w:rFonts w:eastAsia="Times New Roman" w:cs="Times New Roman"/>
                <w:color w:val="00000A"/>
                <w:sz w:val="22"/>
              </w:rPr>
              <w:t>«Почему Раскольников убивает?» (В. Набоков) или текста-</w:t>
            </w:r>
            <w:r w:rsidRPr="006316BD">
              <w:rPr>
                <w:rFonts w:eastAsia="Times New Roman" w:cs="Times New Roman"/>
                <w:color w:val="000000"/>
                <w:sz w:val="22"/>
                <w:lang w:eastAsia="ru-RU"/>
              </w:rPr>
              <w:t>опровержения теории Раскольникова.</w:t>
            </w:r>
          </w:p>
          <w:p w14:paraId="0494BDDB" w14:textId="7F812653" w:rsidR="001A1328" w:rsidRPr="006316BD" w:rsidRDefault="001A1328" w:rsidP="00C10710">
            <w:pPr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 xml:space="preserve">Работа в малых группах (задания по выбору): подготовка </w:t>
            </w:r>
            <w:r w:rsidRPr="006316B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материала о биографии Ф.М. Достоевского в виде ленты времени / презентации / видеоролика / постера / </w:t>
            </w:r>
            <w:r w:rsidRPr="006316BD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коллажа / подкаста или в др. оговоренном учителем формате и соотнесите факты личной биографии с художественным творчеством писателя; работа с информационными ресурсами и картами, подготовка иллюстраций с вероятным маршрутом экскурсии по местам Петербурга, упомянутым в романе, и комментариев.</w:t>
            </w:r>
          </w:p>
        </w:tc>
        <w:tc>
          <w:tcPr>
            <w:tcW w:w="996" w:type="dxa"/>
            <w:vMerge/>
            <w:vAlign w:val="center"/>
          </w:tcPr>
          <w:p w14:paraId="59443EBE" w14:textId="243F12E0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2A27E41A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C10710" w:rsidRPr="006316BD" w14:paraId="7E584515" w14:textId="77777777" w:rsidTr="000716FE">
        <w:trPr>
          <w:trHeight w:val="132"/>
        </w:trPr>
        <w:tc>
          <w:tcPr>
            <w:tcW w:w="3823" w:type="dxa"/>
            <w:vMerge w:val="restart"/>
          </w:tcPr>
          <w:p w14:paraId="155E06FF" w14:textId="3C6303CF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1.8</w:t>
            </w:r>
          </w:p>
          <w:p w14:paraId="533F1E55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Судьба и творчество Л. Н. Толстого.</w:t>
            </w:r>
          </w:p>
          <w:p w14:paraId="377B7779" w14:textId="77777777" w:rsidR="001A1328" w:rsidRPr="006316BD" w:rsidRDefault="001A132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«Мысль семейная» и «мысль народная» в романе-эпопее «Война и мир»</w:t>
            </w:r>
          </w:p>
        </w:tc>
        <w:tc>
          <w:tcPr>
            <w:tcW w:w="8079" w:type="dxa"/>
          </w:tcPr>
          <w:p w14:paraId="16A33992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  <w:lang w:eastAsia="ru-RU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0EE45D00" w14:textId="0ACB4D41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  <w:lang w:val="en-US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  <w:lang w:val="en-US"/>
              </w:rPr>
              <w:t>2</w:t>
            </w:r>
          </w:p>
        </w:tc>
        <w:tc>
          <w:tcPr>
            <w:tcW w:w="1662" w:type="dxa"/>
            <w:vMerge w:val="restart"/>
          </w:tcPr>
          <w:p w14:paraId="69D07CFF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C10710" w:rsidRPr="006316BD" w14:paraId="32E1C3E0" w14:textId="77777777" w:rsidTr="000716FE">
        <w:trPr>
          <w:trHeight w:val="363"/>
        </w:trPr>
        <w:tc>
          <w:tcPr>
            <w:tcW w:w="3823" w:type="dxa"/>
            <w:vMerge/>
          </w:tcPr>
          <w:p w14:paraId="1B5F3FE6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  <w:highlight w:val="yellow"/>
              </w:rPr>
            </w:pPr>
          </w:p>
        </w:tc>
        <w:tc>
          <w:tcPr>
            <w:tcW w:w="8079" w:type="dxa"/>
          </w:tcPr>
          <w:p w14:paraId="30232B67" w14:textId="77777777" w:rsidR="001A1328" w:rsidRPr="006316BD" w:rsidRDefault="001A1328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Для чтения и изучения: роман-эпопея «Война и мир».</w:t>
            </w:r>
          </w:p>
          <w:p w14:paraId="5044E7E2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  <w:lang w:eastAsia="ru-RU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Основные этапы творчества Л.Н. Толстого, краткая формулировка толстовских идей. Роман-эпопея «Война и мир»: история создания, истоки замысла, жанровое своеобразие, смысл названия, экранизации романа, отражение нравственных идеалов Толстого в системе персонажей. Образы солдат батареи Раевского. Платон Каратаев как воплощение идеала «простоты и правды». Сопоставление в романе-эпопеи образов Платона Каратаева и Тихона Щербатого. Истоки преображения главных героев: влияние "мысли народной" на князя Андрея и Пьера Безухова. «Мысль семейная» и «мысль народная». Роль народа и личности в истории.</w:t>
            </w:r>
          </w:p>
        </w:tc>
        <w:tc>
          <w:tcPr>
            <w:tcW w:w="996" w:type="dxa"/>
            <w:vMerge/>
            <w:vAlign w:val="center"/>
          </w:tcPr>
          <w:p w14:paraId="7E809E4B" w14:textId="799CADFA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2745913E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0C5AD4" w:rsidRPr="006316BD" w14:paraId="24BAD14E" w14:textId="77777777" w:rsidTr="000716FE">
        <w:trPr>
          <w:trHeight w:val="141"/>
        </w:trPr>
        <w:tc>
          <w:tcPr>
            <w:tcW w:w="3823" w:type="dxa"/>
            <w:vMerge/>
          </w:tcPr>
          <w:p w14:paraId="0C9D8FF0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  <w:highlight w:val="yellow"/>
              </w:rPr>
            </w:pPr>
          </w:p>
        </w:tc>
        <w:tc>
          <w:tcPr>
            <w:tcW w:w="8079" w:type="dxa"/>
          </w:tcPr>
          <w:p w14:paraId="13A7925A" w14:textId="697ABEE0" w:rsidR="001A1328" w:rsidRPr="006316BD" w:rsidRDefault="001A1328" w:rsidP="00C10710">
            <w:pPr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 w:val="restart"/>
            <w:vAlign w:val="center"/>
          </w:tcPr>
          <w:p w14:paraId="1EA647F6" w14:textId="36416379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  <w:lang w:val="en-US"/>
              </w:rPr>
              <w:t>2</w:t>
            </w:r>
          </w:p>
        </w:tc>
        <w:tc>
          <w:tcPr>
            <w:tcW w:w="1662" w:type="dxa"/>
            <w:vMerge/>
          </w:tcPr>
          <w:p w14:paraId="6C2363DC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C10710" w:rsidRPr="006316BD" w14:paraId="507A08F1" w14:textId="77777777" w:rsidTr="000716FE">
        <w:trPr>
          <w:trHeight w:val="363"/>
        </w:trPr>
        <w:tc>
          <w:tcPr>
            <w:tcW w:w="3823" w:type="dxa"/>
            <w:vMerge/>
          </w:tcPr>
          <w:p w14:paraId="1A2445BD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  <w:highlight w:val="yellow"/>
              </w:rPr>
            </w:pPr>
          </w:p>
        </w:tc>
        <w:tc>
          <w:tcPr>
            <w:tcW w:w="8079" w:type="dxa"/>
          </w:tcPr>
          <w:p w14:paraId="7C942392" w14:textId="77777777" w:rsidR="001A1328" w:rsidRPr="006316BD" w:rsidRDefault="001A1328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Практическое занятие №8 Семинар</w:t>
            </w:r>
            <w:r w:rsidRPr="006316BD">
              <w:rPr>
                <w:rFonts w:eastAsia="Times New Roman" w:cs="Arial"/>
                <w:color w:val="00000A"/>
                <w:sz w:val="22"/>
              </w:rPr>
              <w:t xml:space="preserve"> Написание рецензии на экранизацию романа «Война и мир»</w:t>
            </w:r>
          </w:p>
        </w:tc>
        <w:tc>
          <w:tcPr>
            <w:tcW w:w="996" w:type="dxa"/>
            <w:vMerge/>
            <w:vAlign w:val="center"/>
          </w:tcPr>
          <w:p w14:paraId="5A2595EB" w14:textId="29275942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6EF53834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C10710" w:rsidRPr="006316BD" w14:paraId="68540343" w14:textId="77777777" w:rsidTr="000716FE">
        <w:trPr>
          <w:trHeight w:val="70"/>
        </w:trPr>
        <w:tc>
          <w:tcPr>
            <w:tcW w:w="3823" w:type="dxa"/>
            <w:vMerge w:val="restart"/>
          </w:tcPr>
          <w:p w14:paraId="74B5EEAC" w14:textId="18BA412C" w:rsidR="001A1328" w:rsidRPr="006316BD" w:rsidRDefault="001A132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1.9</w:t>
            </w:r>
          </w:p>
          <w:p w14:paraId="0292369F" w14:textId="77777777" w:rsidR="001A1328" w:rsidRPr="006316BD" w:rsidRDefault="001A132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Творческий путь Н. С. Лескова.</w:t>
            </w:r>
          </w:p>
          <w:p w14:paraId="3E46283C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Нравственный поиск героев в рассказах и повестях Н.С. Лескова</w:t>
            </w:r>
          </w:p>
          <w:p w14:paraId="6F499E32" w14:textId="6A7A8253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«</w:t>
            </w:r>
            <w:r w:rsidRPr="006316BD">
              <w:rPr>
                <w:rFonts w:eastAsia="Times New Roman" w:cs="Times New Roman"/>
                <w:bCs/>
                <w:color w:val="00000A"/>
                <w:sz w:val="22"/>
                <w:lang w:eastAsia="ru-RU"/>
              </w:rPr>
              <w:t>Каждый должен быть величествен в своем деле</w:t>
            </w: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»: пути совершенствования в специальности</w:t>
            </w:r>
          </w:p>
        </w:tc>
        <w:tc>
          <w:tcPr>
            <w:tcW w:w="8079" w:type="dxa"/>
          </w:tcPr>
          <w:p w14:paraId="7646E3B0" w14:textId="71D8BCE9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1899DD23" w14:textId="044E51E9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61C5477A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C10710" w:rsidRPr="006316BD" w14:paraId="73928D15" w14:textId="77777777" w:rsidTr="000716FE">
        <w:trPr>
          <w:trHeight w:val="70"/>
        </w:trPr>
        <w:tc>
          <w:tcPr>
            <w:tcW w:w="3823" w:type="dxa"/>
            <w:vMerge/>
          </w:tcPr>
          <w:p w14:paraId="7A0E0969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463C9A06" w14:textId="6D1C899A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/>
            <w:vAlign w:val="center"/>
          </w:tcPr>
          <w:p w14:paraId="1DEDB95D" w14:textId="33D4C31F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43ECEED0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C10710" w:rsidRPr="006316BD" w14:paraId="0AD76C47" w14:textId="77777777" w:rsidTr="000716FE">
        <w:trPr>
          <w:trHeight w:val="841"/>
        </w:trPr>
        <w:tc>
          <w:tcPr>
            <w:tcW w:w="3823" w:type="dxa"/>
            <w:vMerge/>
          </w:tcPr>
          <w:p w14:paraId="583B5191" w14:textId="77777777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76B51A17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 xml:space="preserve">Практическое занятие № 9 Семинар </w:t>
            </w:r>
          </w:p>
          <w:p w14:paraId="1CB6CC35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Создание устного высказывания-рассуждения «Зачем нужно регулярно просматривать специализированный журнал …»</w:t>
            </w:r>
          </w:p>
        </w:tc>
        <w:tc>
          <w:tcPr>
            <w:tcW w:w="996" w:type="dxa"/>
            <w:vMerge/>
            <w:vAlign w:val="center"/>
          </w:tcPr>
          <w:p w14:paraId="2BC4DDCE" w14:textId="00EC46CD" w:rsidR="001A1328" w:rsidRPr="006316BD" w:rsidRDefault="001A132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3A7DE56D" w14:textId="77777777" w:rsidR="001A1328" w:rsidRPr="006316BD" w:rsidRDefault="001A132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C10710" w:rsidRPr="006316BD" w14:paraId="43B517BF" w14:textId="77777777" w:rsidTr="000716FE">
        <w:trPr>
          <w:trHeight w:val="86"/>
        </w:trPr>
        <w:tc>
          <w:tcPr>
            <w:tcW w:w="3823" w:type="dxa"/>
            <w:vMerge w:val="restart"/>
          </w:tcPr>
          <w:p w14:paraId="15231DD4" w14:textId="21A381E0" w:rsidR="00FD2A69" w:rsidRPr="006316BD" w:rsidRDefault="00FD2A69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1.10</w:t>
            </w:r>
          </w:p>
          <w:p w14:paraId="7F3C066F" w14:textId="1E93C3A6" w:rsidR="00FD2A69" w:rsidRPr="006316BD" w:rsidRDefault="00FD2A69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Человек и общество в рассказах А.П. Чехова.</w:t>
            </w:r>
          </w:p>
          <w:p w14:paraId="3CCFC7E9" w14:textId="77777777" w:rsidR="00FD2A69" w:rsidRPr="006316BD" w:rsidRDefault="00FD2A69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Символическое звучание пьесы «Вишнёвый сад»</w:t>
            </w:r>
          </w:p>
          <w:p w14:paraId="0A350B97" w14:textId="7777777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300A6072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1922BEEC" w14:textId="30623A78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  <w:lang w:val="en-US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  <w:lang w:val="en-US"/>
              </w:rPr>
              <w:t>2</w:t>
            </w:r>
          </w:p>
        </w:tc>
        <w:tc>
          <w:tcPr>
            <w:tcW w:w="1662" w:type="dxa"/>
            <w:vMerge w:val="restart"/>
          </w:tcPr>
          <w:p w14:paraId="65031E7A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C10710" w:rsidRPr="006316BD" w14:paraId="55D169AA" w14:textId="77777777" w:rsidTr="000716FE">
        <w:trPr>
          <w:trHeight w:val="391"/>
        </w:trPr>
        <w:tc>
          <w:tcPr>
            <w:tcW w:w="3823" w:type="dxa"/>
            <w:vMerge/>
          </w:tcPr>
          <w:p w14:paraId="155CC3AB" w14:textId="7777777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22CB4353" w14:textId="77777777" w:rsidR="00FD2A69" w:rsidRPr="006316BD" w:rsidRDefault="00FD2A69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Для чтения и изучения: рассказы (не менее одного по выбору): «Студент», «</w:t>
            </w:r>
            <w:proofErr w:type="spellStart"/>
            <w:r w:rsidRPr="006316BD">
              <w:rPr>
                <w:rFonts w:eastAsia="Times New Roman" w:cs="Arial"/>
                <w:color w:val="00000A"/>
                <w:sz w:val="22"/>
              </w:rPr>
              <w:t>Ионыч</w:t>
            </w:r>
            <w:proofErr w:type="spellEnd"/>
            <w:r w:rsidRPr="006316BD">
              <w:rPr>
                <w:rFonts w:eastAsia="Times New Roman" w:cs="Arial"/>
                <w:color w:val="00000A"/>
                <w:sz w:val="22"/>
              </w:rPr>
              <w:t>», «Дама с собачкой», «Человек в футляре» и другие. Комедия «Вишневый сад».</w:t>
            </w:r>
          </w:p>
          <w:p w14:paraId="6AE29693" w14:textId="77777777" w:rsidR="00FD2A69" w:rsidRPr="006316BD" w:rsidRDefault="00FD2A69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Малая проза А.П. Чехова. Человек и общество. Психологизм прозы Чехова: лаконичность повествования и скрытый лиризм. </w:t>
            </w:r>
          </w:p>
          <w:p w14:paraId="11B773ED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  <w:lang w:val="en-US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Пьеса «Вишнёвый сад» (1903). Новаторство Чехова-драматурга: своеобразие конфликта и системы персонажей, акцент на внутренней жизни персонажей, </w:t>
            </w:r>
            <w:r w:rsidRPr="006316BD">
              <w:rPr>
                <w:rFonts w:eastAsia="Times New Roman" w:cs="Arial"/>
                <w:color w:val="00000A"/>
                <w:sz w:val="22"/>
              </w:rPr>
              <w:lastRenderedPageBreak/>
              <w:t>нарушение жанровых рамок. Сколько стоит вишневый сад: историко-культурные сведения. Эволюция драматургии второй половины XIX – начала XX века: от Островского к Чехову. Особенности чеховских диалогов. Речевые и портретные</w:t>
            </w:r>
            <w:r w:rsidRPr="006316BD">
              <w:rPr>
                <w:rFonts w:eastAsia="Times New Roman" w:cs="Arial"/>
                <w:color w:val="00000A"/>
                <w:sz w:val="22"/>
                <w:lang w:val="en-US"/>
              </w:rPr>
              <w:t xml:space="preserve"> </w:t>
            </w:r>
            <w:r w:rsidRPr="006316BD">
              <w:rPr>
                <w:rFonts w:eastAsia="Times New Roman" w:cs="Arial"/>
                <w:color w:val="00000A"/>
                <w:sz w:val="22"/>
              </w:rPr>
              <w:t>характеристики персонажей</w:t>
            </w:r>
            <w:r w:rsidRPr="006316BD">
              <w:rPr>
                <w:rFonts w:eastAsia="Times New Roman" w:cs="Arial"/>
                <w:color w:val="00000A"/>
                <w:sz w:val="22"/>
                <w:lang w:val="en-US"/>
              </w:rPr>
              <w:t>.</w:t>
            </w:r>
          </w:p>
        </w:tc>
        <w:tc>
          <w:tcPr>
            <w:tcW w:w="996" w:type="dxa"/>
            <w:vMerge/>
            <w:vAlign w:val="center"/>
          </w:tcPr>
          <w:p w14:paraId="45E6FB94" w14:textId="7DD35B4B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  <w:lang w:val="en-US"/>
              </w:rPr>
            </w:pPr>
          </w:p>
        </w:tc>
        <w:tc>
          <w:tcPr>
            <w:tcW w:w="1662" w:type="dxa"/>
            <w:vMerge/>
          </w:tcPr>
          <w:p w14:paraId="494E243F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8D2ADC" w:rsidRPr="006316BD" w14:paraId="00862A03" w14:textId="77777777" w:rsidTr="000716FE">
        <w:trPr>
          <w:trHeight w:val="70"/>
        </w:trPr>
        <w:tc>
          <w:tcPr>
            <w:tcW w:w="3823" w:type="dxa"/>
            <w:vMerge w:val="restart"/>
          </w:tcPr>
          <w:p w14:paraId="043B0D51" w14:textId="5C64EA39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Повторение и обобщение</w:t>
            </w:r>
          </w:p>
        </w:tc>
        <w:tc>
          <w:tcPr>
            <w:tcW w:w="8079" w:type="dxa"/>
          </w:tcPr>
          <w:p w14:paraId="687A9272" w14:textId="247B5686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 w:val="restart"/>
            <w:vAlign w:val="center"/>
          </w:tcPr>
          <w:p w14:paraId="41511E31" w14:textId="62A32801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60002487" w14:textId="38344823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8D2ADC" w:rsidRPr="006316BD" w14:paraId="2740D2BE" w14:textId="77777777" w:rsidTr="000716FE">
        <w:trPr>
          <w:trHeight w:val="446"/>
        </w:trPr>
        <w:tc>
          <w:tcPr>
            <w:tcW w:w="3823" w:type="dxa"/>
            <w:vMerge/>
          </w:tcPr>
          <w:p w14:paraId="7D15A2F2" w14:textId="7777777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421922D6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  <w:highlight w:val="green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 xml:space="preserve"> </w:t>
            </w: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 xml:space="preserve">Практическое занятие № 10 </w:t>
            </w:r>
            <w:r w:rsidRPr="006316BD">
              <w:rPr>
                <w:rFonts w:eastAsia="Times New Roman" w:cs="Times New Roman"/>
                <w:color w:val="00000A"/>
                <w:sz w:val="22"/>
              </w:rPr>
              <w:t>Тестирование по пройденным темам</w:t>
            </w:r>
          </w:p>
        </w:tc>
        <w:tc>
          <w:tcPr>
            <w:tcW w:w="996" w:type="dxa"/>
            <w:vMerge/>
            <w:vAlign w:val="center"/>
          </w:tcPr>
          <w:p w14:paraId="595A4E92" w14:textId="749A6860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78852747" w14:textId="7A44B081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FD2A69" w:rsidRPr="006316BD" w14:paraId="288BA3AB" w14:textId="77777777" w:rsidTr="000716FE">
        <w:trPr>
          <w:trHeight w:val="20"/>
        </w:trPr>
        <w:tc>
          <w:tcPr>
            <w:tcW w:w="11902" w:type="dxa"/>
            <w:gridSpan w:val="2"/>
          </w:tcPr>
          <w:p w14:paraId="5F83929C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color w:val="00000A"/>
                <w:sz w:val="22"/>
              </w:rPr>
              <w:t>Раздел 2. Литературная критика второй половины XIX века</w:t>
            </w:r>
          </w:p>
        </w:tc>
        <w:tc>
          <w:tcPr>
            <w:tcW w:w="996" w:type="dxa"/>
            <w:vAlign w:val="center"/>
          </w:tcPr>
          <w:p w14:paraId="559C469C" w14:textId="7777777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  <w:lang w:val="en-US"/>
              </w:rPr>
            </w:pPr>
            <w:r w:rsidRPr="006316BD">
              <w:rPr>
                <w:rFonts w:eastAsia="Times New Roman" w:cs="Times New Roman"/>
                <w:b/>
                <w:bCs/>
                <w:color w:val="00000A"/>
                <w:sz w:val="22"/>
                <w:lang w:val="en-US"/>
              </w:rPr>
              <w:t>2</w:t>
            </w:r>
          </w:p>
        </w:tc>
        <w:tc>
          <w:tcPr>
            <w:tcW w:w="1662" w:type="dxa"/>
            <w:vMerge w:val="restart"/>
          </w:tcPr>
          <w:p w14:paraId="674DA3A3" w14:textId="77F4030F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8D2ADC" w:rsidRPr="006316BD" w14:paraId="2F04EDF4" w14:textId="77777777" w:rsidTr="000716FE">
        <w:trPr>
          <w:trHeight w:val="20"/>
        </w:trPr>
        <w:tc>
          <w:tcPr>
            <w:tcW w:w="3823" w:type="dxa"/>
            <w:vMerge w:val="restart"/>
          </w:tcPr>
          <w:p w14:paraId="1012AFD7" w14:textId="5066822C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2.1</w:t>
            </w:r>
          </w:p>
          <w:p w14:paraId="37F080FB" w14:textId="7777777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Литературная критика второй половины XIX века.</w:t>
            </w:r>
          </w:p>
          <w:p w14:paraId="2090E7AA" w14:textId="7777777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Историко-литературное и нравственно-ценностное значение русской литературы в оценке Н.А. Добролюбова / Д.И. Писарева</w:t>
            </w:r>
          </w:p>
        </w:tc>
        <w:tc>
          <w:tcPr>
            <w:tcW w:w="8079" w:type="dxa"/>
          </w:tcPr>
          <w:p w14:paraId="72142D5C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0B1D2301" w14:textId="191F246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  <w:lang w:val="en-US"/>
              </w:rPr>
              <w:t>2</w:t>
            </w:r>
          </w:p>
        </w:tc>
        <w:tc>
          <w:tcPr>
            <w:tcW w:w="1662" w:type="dxa"/>
            <w:vMerge/>
          </w:tcPr>
          <w:p w14:paraId="77D48526" w14:textId="7454E5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8D2ADC" w:rsidRPr="006316BD" w14:paraId="7B6FEDFF" w14:textId="77777777" w:rsidTr="000716FE">
        <w:trPr>
          <w:trHeight w:val="20"/>
        </w:trPr>
        <w:tc>
          <w:tcPr>
            <w:tcW w:w="3823" w:type="dxa"/>
            <w:vMerge/>
          </w:tcPr>
          <w:p w14:paraId="6B2979E3" w14:textId="7777777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3135E7E9" w14:textId="77777777" w:rsidR="00FD2A69" w:rsidRPr="006316BD" w:rsidRDefault="00FD2A69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Для чтения и изучения: Статьи Н.А. Добролюбова «Луч света в темном царстве», «Что такое обломовщина?» / Д.И. Писарева «Базаров» и других (не менее двух статей по выбору). </w:t>
            </w:r>
          </w:p>
          <w:p w14:paraId="7C0EA597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Осмысление содержания и ключевых проблем, историко-культурного и нравственно-ценностного взаимовлияния произведений русской классической литературы. Связь литературных произведений второй половины XIX века со временем написания и с современностью. Представления современников о литературном произведении как явлении словесного искусства. Анализ единиц различных языковых уровней и их роли в произведении</w:t>
            </w:r>
          </w:p>
        </w:tc>
        <w:tc>
          <w:tcPr>
            <w:tcW w:w="996" w:type="dxa"/>
            <w:vMerge/>
            <w:vAlign w:val="center"/>
          </w:tcPr>
          <w:p w14:paraId="58F38ACA" w14:textId="5BE2713D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122047D2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1A1328" w:rsidRPr="006316BD" w14:paraId="74499C6E" w14:textId="77777777" w:rsidTr="000716FE">
        <w:trPr>
          <w:trHeight w:val="20"/>
        </w:trPr>
        <w:tc>
          <w:tcPr>
            <w:tcW w:w="11902" w:type="dxa"/>
            <w:gridSpan w:val="2"/>
          </w:tcPr>
          <w:p w14:paraId="100A3E02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color w:val="00000A"/>
                <w:sz w:val="22"/>
              </w:rPr>
              <w:t>Раздел 3. Литература конца XIX – начала XX вв.</w:t>
            </w:r>
          </w:p>
        </w:tc>
        <w:tc>
          <w:tcPr>
            <w:tcW w:w="996" w:type="dxa"/>
            <w:vAlign w:val="center"/>
          </w:tcPr>
          <w:p w14:paraId="73F99BA1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color w:val="00000A"/>
                <w:sz w:val="22"/>
              </w:rPr>
              <w:t>8</w:t>
            </w:r>
          </w:p>
        </w:tc>
        <w:tc>
          <w:tcPr>
            <w:tcW w:w="1662" w:type="dxa"/>
            <w:vMerge w:val="restart"/>
          </w:tcPr>
          <w:p w14:paraId="49D46593" w14:textId="77777777" w:rsidR="001A4A6A" w:rsidRPr="006316BD" w:rsidRDefault="001A4A6A" w:rsidP="00C10710">
            <w:pPr>
              <w:spacing w:line="240" w:lineRule="auto"/>
              <w:ind w:firstLine="0"/>
              <w:jc w:val="center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6676D1" w:rsidRPr="006316BD" w14:paraId="076C3814" w14:textId="77777777" w:rsidTr="000716FE">
        <w:trPr>
          <w:trHeight w:val="276"/>
        </w:trPr>
        <w:tc>
          <w:tcPr>
            <w:tcW w:w="3823" w:type="dxa"/>
            <w:vMerge w:val="restart"/>
            <w:tcBorders>
              <w:bottom w:val="single" w:sz="4" w:space="0" w:color="auto"/>
            </w:tcBorders>
          </w:tcPr>
          <w:p w14:paraId="4703149B" w14:textId="079CB39F" w:rsidR="00FD2A69" w:rsidRPr="006316BD" w:rsidRDefault="00FD2A69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3.1</w:t>
            </w:r>
          </w:p>
          <w:p w14:paraId="5C3A66D5" w14:textId="7777777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Нравственная сущность любви в произведениях А.И. Куприна</w:t>
            </w:r>
          </w:p>
          <w:p w14:paraId="119A213D" w14:textId="7777777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«Как написать резюме, чтобы найти хорошую работу»</w:t>
            </w: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14:paraId="6B2B8536" w14:textId="7FDCD00B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bottom w:val="single" w:sz="4" w:space="0" w:color="auto"/>
            </w:tcBorders>
            <w:vAlign w:val="center"/>
          </w:tcPr>
          <w:p w14:paraId="7FA265D2" w14:textId="2E7F1198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  <w:lang w:val="en-US"/>
              </w:rPr>
              <w:t>2</w:t>
            </w:r>
          </w:p>
        </w:tc>
        <w:tc>
          <w:tcPr>
            <w:tcW w:w="1662" w:type="dxa"/>
            <w:vMerge/>
            <w:tcBorders>
              <w:bottom w:val="single" w:sz="4" w:space="0" w:color="auto"/>
            </w:tcBorders>
          </w:tcPr>
          <w:p w14:paraId="14291736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C10710" w:rsidRPr="006316BD" w14:paraId="20F97EA1" w14:textId="77777777" w:rsidTr="000716FE">
        <w:trPr>
          <w:trHeight w:val="20"/>
        </w:trPr>
        <w:tc>
          <w:tcPr>
            <w:tcW w:w="3823" w:type="dxa"/>
            <w:vMerge/>
          </w:tcPr>
          <w:p w14:paraId="363B80E6" w14:textId="7777777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23CCD2E5" w14:textId="5B529BC6" w:rsidR="00FD2A69" w:rsidRPr="006316BD" w:rsidRDefault="00FD2A69" w:rsidP="00C10710">
            <w:pPr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/>
            <w:vAlign w:val="center"/>
          </w:tcPr>
          <w:p w14:paraId="03C35EC8" w14:textId="07D67710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7917CBFC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C10710" w:rsidRPr="006316BD" w14:paraId="30E6A0E7" w14:textId="77777777" w:rsidTr="000716FE">
        <w:trPr>
          <w:trHeight w:val="20"/>
        </w:trPr>
        <w:tc>
          <w:tcPr>
            <w:tcW w:w="3823" w:type="dxa"/>
            <w:vMerge/>
          </w:tcPr>
          <w:p w14:paraId="1E7BB88A" w14:textId="7777777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0B6335A4" w14:textId="42F6E1BA" w:rsidR="00FD2A69" w:rsidRPr="006316BD" w:rsidRDefault="00FD2A69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Практическое занятие №11</w:t>
            </w:r>
            <w:r w:rsidRPr="006316BD">
              <w:rPr>
                <w:rFonts w:eastAsia="Times New Roman" w:cs="Times New Roman"/>
                <w:color w:val="00000A"/>
                <w:sz w:val="22"/>
              </w:rPr>
              <w:t xml:space="preserve"> </w:t>
            </w: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Семинар</w:t>
            </w:r>
            <w:r w:rsidRPr="006316BD">
              <w:rPr>
                <w:rFonts w:eastAsia="Times New Roman" w:cs="Times New Roman"/>
                <w:color w:val="00000A"/>
                <w:sz w:val="22"/>
              </w:rPr>
              <w:t xml:space="preserve"> Написание литературного резюме </w:t>
            </w:r>
            <w:proofErr w:type="spellStart"/>
            <w:r w:rsidRPr="006316BD">
              <w:rPr>
                <w:rFonts w:eastAsia="Times New Roman" w:cs="Times New Roman"/>
                <w:color w:val="00000A"/>
                <w:sz w:val="22"/>
              </w:rPr>
              <w:t>А.Куприна</w:t>
            </w:r>
            <w:proofErr w:type="spellEnd"/>
            <w:r w:rsidRPr="006316BD">
              <w:rPr>
                <w:rFonts w:eastAsia="Times New Roman" w:cs="Times New Roman"/>
                <w:color w:val="00000A"/>
                <w:sz w:val="22"/>
              </w:rPr>
              <w:t xml:space="preserve"> на основе анализа и интерпретации информации из мемуарных и биографических источников. (Какие профессии освоил А. Куприн? Какое значение это имело впоследствии для писательской деятельности? В каких произведениях писателя профессия героя значима для раскрытия идеи произведения?</w:t>
            </w:r>
            <w:r w:rsidRPr="006316BD">
              <w:rPr>
                <w:rFonts w:ascii="OfficinaSansBookC" w:eastAsia="Times New Roman" w:hAnsi="OfficinaSansBookC" w:cs="Arial"/>
                <w:color w:val="00000A"/>
                <w:sz w:val="22"/>
              </w:rPr>
              <w:t xml:space="preserve"> </w:t>
            </w:r>
            <w:r w:rsidRPr="006316BD">
              <w:rPr>
                <w:rFonts w:eastAsia="Times New Roman" w:cs="Arial"/>
                <w:color w:val="00000A"/>
                <w:sz w:val="22"/>
              </w:rPr>
              <w:t>(сопоставление фрагмента из художественного текста и официальных документов). Работа с образцовым документом резюме.</w:t>
            </w:r>
            <w:r w:rsidRPr="006316BD">
              <w:rPr>
                <w:rFonts w:eastAsia="Times New Roman" w:cs="Arial"/>
                <w:b/>
                <w:color w:val="00000A"/>
                <w:sz w:val="22"/>
              </w:rPr>
              <w:t xml:space="preserve"> </w:t>
            </w:r>
            <w:r w:rsidRPr="006316BD">
              <w:rPr>
                <w:rFonts w:eastAsia="Times New Roman" w:cs="Arial"/>
                <w:color w:val="00000A"/>
                <w:sz w:val="22"/>
              </w:rPr>
              <w:t>Составление своего действительного резюме (по аналогии с образцовым текстом). Взаимопроверка составленных резюме</w:t>
            </w:r>
          </w:p>
        </w:tc>
        <w:tc>
          <w:tcPr>
            <w:tcW w:w="996" w:type="dxa"/>
            <w:vMerge/>
            <w:vAlign w:val="center"/>
          </w:tcPr>
          <w:p w14:paraId="780D8E32" w14:textId="5C8D6D0A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  <w:lang w:val="en-US"/>
              </w:rPr>
            </w:pPr>
          </w:p>
        </w:tc>
        <w:tc>
          <w:tcPr>
            <w:tcW w:w="1662" w:type="dxa"/>
            <w:vMerge/>
          </w:tcPr>
          <w:p w14:paraId="3B150827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C10710" w:rsidRPr="006316BD" w14:paraId="25F8C0A7" w14:textId="77777777" w:rsidTr="000716FE">
        <w:trPr>
          <w:trHeight w:val="20"/>
        </w:trPr>
        <w:tc>
          <w:tcPr>
            <w:tcW w:w="3823" w:type="dxa"/>
            <w:vMerge w:val="restart"/>
          </w:tcPr>
          <w:p w14:paraId="1AB78481" w14:textId="235BD849" w:rsidR="00FD2A69" w:rsidRPr="006316BD" w:rsidRDefault="00FD2A69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3.2.</w:t>
            </w:r>
          </w:p>
          <w:p w14:paraId="0D630063" w14:textId="7777777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lastRenderedPageBreak/>
              <w:t>Решение нравственно-философских вопросов в произведениях Л.Н. Андреева</w:t>
            </w:r>
          </w:p>
        </w:tc>
        <w:tc>
          <w:tcPr>
            <w:tcW w:w="8079" w:type="dxa"/>
          </w:tcPr>
          <w:p w14:paraId="2A12A04C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lastRenderedPageBreak/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279C3E48" w14:textId="2ED65726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300E0C40" w14:textId="1C37561B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C10710" w:rsidRPr="006316BD" w14:paraId="194305BA" w14:textId="77777777" w:rsidTr="000716FE">
        <w:trPr>
          <w:trHeight w:val="20"/>
        </w:trPr>
        <w:tc>
          <w:tcPr>
            <w:tcW w:w="3823" w:type="dxa"/>
            <w:vMerge/>
          </w:tcPr>
          <w:p w14:paraId="5303927F" w14:textId="7777777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4B17E515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Для чтения и изучения: рассказы и повести (одно произведение по выбору): «Иуда Искариот», «Большой шлем» и другие.</w:t>
            </w:r>
          </w:p>
          <w:p w14:paraId="6EBC3363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  <w:lang w:val="en-US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Основные этапы жизни и творчества Л.Н. Андреева. На перепутьях реализма и модернизма. Проблематика произведения. Трагическое мироощущение автора</w:t>
            </w:r>
            <w:r w:rsidRPr="006316BD">
              <w:rPr>
                <w:rFonts w:eastAsia="Times New Roman" w:cs="Arial"/>
                <w:color w:val="00000A"/>
                <w:sz w:val="22"/>
                <w:lang w:val="en-US"/>
              </w:rPr>
              <w:t>.</w:t>
            </w:r>
          </w:p>
        </w:tc>
        <w:tc>
          <w:tcPr>
            <w:tcW w:w="996" w:type="dxa"/>
            <w:vMerge/>
            <w:vAlign w:val="center"/>
          </w:tcPr>
          <w:p w14:paraId="450C5839" w14:textId="1B05212C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05A154E8" w14:textId="7181D0E2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8D2ADC" w:rsidRPr="006316BD" w14:paraId="016CD69B" w14:textId="77777777" w:rsidTr="000716FE">
        <w:trPr>
          <w:trHeight w:val="70"/>
        </w:trPr>
        <w:tc>
          <w:tcPr>
            <w:tcW w:w="3823" w:type="dxa"/>
            <w:vMerge w:val="restart"/>
          </w:tcPr>
          <w:p w14:paraId="3B3F61F3" w14:textId="2D732801" w:rsidR="00FD2A69" w:rsidRPr="006316BD" w:rsidRDefault="00FD2A69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3.3</w:t>
            </w:r>
          </w:p>
          <w:p w14:paraId="099D75A8" w14:textId="158528F6" w:rsidR="00FD2A69" w:rsidRPr="006316BD" w:rsidRDefault="00FD2A69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Романические произведения М.А. Горького.</w:t>
            </w:r>
          </w:p>
          <w:p w14:paraId="1BE2816A" w14:textId="05ABB47B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Авторская позиция в социальной пьесе «На дне»</w:t>
            </w:r>
          </w:p>
        </w:tc>
        <w:tc>
          <w:tcPr>
            <w:tcW w:w="8079" w:type="dxa"/>
          </w:tcPr>
          <w:p w14:paraId="145EC155" w14:textId="1A7021A2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122B8651" w14:textId="68546F51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2ACC79E4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8D2ADC" w:rsidRPr="006316BD" w14:paraId="12315515" w14:textId="77777777" w:rsidTr="000716FE">
        <w:trPr>
          <w:trHeight w:val="146"/>
        </w:trPr>
        <w:tc>
          <w:tcPr>
            <w:tcW w:w="3823" w:type="dxa"/>
            <w:vMerge/>
          </w:tcPr>
          <w:p w14:paraId="4771A351" w14:textId="77777777" w:rsidR="00FD2A69" w:rsidRPr="006316BD" w:rsidRDefault="00FD2A69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194E03E7" w14:textId="7FE102C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/>
            <w:vAlign w:val="center"/>
          </w:tcPr>
          <w:p w14:paraId="60F8853D" w14:textId="5479351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391C6A93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8D2ADC" w:rsidRPr="006316BD" w14:paraId="389DD7F5" w14:textId="77777777" w:rsidTr="000716FE">
        <w:trPr>
          <w:trHeight w:val="20"/>
        </w:trPr>
        <w:tc>
          <w:tcPr>
            <w:tcW w:w="3823" w:type="dxa"/>
            <w:vMerge/>
          </w:tcPr>
          <w:p w14:paraId="0999CBA4" w14:textId="7777777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6C261137" w14:textId="77777777" w:rsidR="00FD2A69" w:rsidRPr="006316BD" w:rsidRDefault="00FD2A69" w:rsidP="00C10710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  <w:highlight w:val="yellow"/>
                <w:lang w:eastAsia="ar-SA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 xml:space="preserve">Практическое занятие №12 Семинар </w:t>
            </w:r>
            <w:r w:rsidRPr="006316BD">
              <w:rPr>
                <w:rFonts w:eastAsia="Times New Roman" w:cs="Arial"/>
                <w:color w:val="00000A"/>
                <w:sz w:val="22"/>
              </w:rPr>
              <w:t xml:space="preserve">Написание эссе </w:t>
            </w:r>
            <w:bookmarkStart w:id="12" w:name="_Hlk108538421"/>
            <w:r w:rsidRPr="006316BD">
              <w:rPr>
                <w:rFonts w:eastAsia="Times New Roman" w:cs="Arial"/>
                <w:color w:val="00000A"/>
                <w:sz w:val="22"/>
                <w:lang w:eastAsia="ru-RU"/>
              </w:rPr>
              <w:t>«В чем величие и бессмысленность жертвы Данко?»</w:t>
            </w:r>
            <w:bookmarkEnd w:id="12"/>
          </w:p>
        </w:tc>
        <w:tc>
          <w:tcPr>
            <w:tcW w:w="996" w:type="dxa"/>
            <w:vMerge/>
            <w:vAlign w:val="center"/>
          </w:tcPr>
          <w:p w14:paraId="0B6F657E" w14:textId="55FED622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4B9545A6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8D2ADC" w:rsidRPr="006316BD" w14:paraId="255F4946" w14:textId="77777777" w:rsidTr="000716FE">
        <w:trPr>
          <w:trHeight w:val="274"/>
        </w:trPr>
        <w:tc>
          <w:tcPr>
            <w:tcW w:w="3823" w:type="dxa"/>
            <w:vMerge w:val="restart"/>
          </w:tcPr>
          <w:p w14:paraId="1A72A600" w14:textId="35D26E81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3.4</w:t>
            </w:r>
          </w:p>
          <w:p w14:paraId="3B57193B" w14:textId="7777777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Стихотворения поэтов Серебряного века. Тематика и идейно-художественное своеобразие лирики</w:t>
            </w:r>
          </w:p>
        </w:tc>
        <w:tc>
          <w:tcPr>
            <w:tcW w:w="8079" w:type="dxa"/>
          </w:tcPr>
          <w:p w14:paraId="176FAE00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3272E701" w14:textId="4B1E5BD2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7D14E342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8D2ADC" w:rsidRPr="006316BD" w14:paraId="0D64AFF4" w14:textId="77777777" w:rsidTr="000716FE">
        <w:trPr>
          <w:trHeight w:val="214"/>
        </w:trPr>
        <w:tc>
          <w:tcPr>
            <w:tcW w:w="3823" w:type="dxa"/>
            <w:vMerge/>
          </w:tcPr>
          <w:p w14:paraId="538AC44A" w14:textId="7777777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0D993E20" w14:textId="24A0DE3A" w:rsidR="00FD2A69" w:rsidRPr="006316BD" w:rsidRDefault="00FD2A69" w:rsidP="00C10710">
            <w:pPr>
              <w:suppressAutoHyphens/>
              <w:spacing w:line="240" w:lineRule="auto"/>
              <w:ind w:firstLine="0"/>
              <w:rPr>
                <w:rFonts w:eastAsia="Times New Roman" w:cs="Arial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color w:val="00000A"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/>
            <w:vAlign w:val="center"/>
          </w:tcPr>
          <w:p w14:paraId="4AF11309" w14:textId="71B86C44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1D743011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8D2ADC" w:rsidRPr="006316BD" w14:paraId="20AC423D" w14:textId="77777777" w:rsidTr="00761113">
        <w:trPr>
          <w:trHeight w:val="453"/>
        </w:trPr>
        <w:tc>
          <w:tcPr>
            <w:tcW w:w="3823" w:type="dxa"/>
            <w:vMerge/>
          </w:tcPr>
          <w:p w14:paraId="6ABEEAD2" w14:textId="7777777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3943698F" w14:textId="39BE687D" w:rsidR="00FD2A69" w:rsidRPr="006316BD" w:rsidRDefault="00FD2A69" w:rsidP="00C10710">
            <w:pPr>
              <w:tabs>
                <w:tab w:val="left" w:pos="851"/>
                <w:tab w:val="left" w:pos="1134"/>
              </w:tabs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color w:val="00000A"/>
                <w:sz w:val="22"/>
              </w:rPr>
              <w:t xml:space="preserve">Практическое занятие № 13 </w:t>
            </w: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Выразительное</w:t>
            </w:r>
            <w:r w:rsidRPr="006316BD">
              <w:rPr>
                <w:rFonts w:eastAsia="Times New Roman" w:cs="Arial"/>
                <w:color w:val="00000A"/>
                <w:sz w:val="22"/>
              </w:rPr>
              <w:t xml:space="preserve"> чтение стихотворений поэтов Серебряного века (наизусть 2 стихотворения по выбору). </w:t>
            </w:r>
          </w:p>
        </w:tc>
        <w:tc>
          <w:tcPr>
            <w:tcW w:w="996" w:type="dxa"/>
            <w:vMerge/>
            <w:vAlign w:val="center"/>
          </w:tcPr>
          <w:p w14:paraId="6A3562AC" w14:textId="062491F9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1D174484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1A1328" w:rsidRPr="006316BD" w14:paraId="086F7320" w14:textId="77777777" w:rsidTr="000716FE">
        <w:trPr>
          <w:trHeight w:val="20"/>
        </w:trPr>
        <w:tc>
          <w:tcPr>
            <w:tcW w:w="11902" w:type="dxa"/>
            <w:gridSpan w:val="2"/>
          </w:tcPr>
          <w:p w14:paraId="0B75E02D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color w:val="00000A"/>
                <w:sz w:val="22"/>
              </w:rPr>
              <w:t>Раздел 4. Литература XX века</w:t>
            </w:r>
          </w:p>
        </w:tc>
        <w:tc>
          <w:tcPr>
            <w:tcW w:w="996" w:type="dxa"/>
            <w:vAlign w:val="center"/>
          </w:tcPr>
          <w:p w14:paraId="4425D2CC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color w:val="00000A"/>
                <w:sz w:val="22"/>
              </w:rPr>
              <w:t>44</w:t>
            </w:r>
          </w:p>
        </w:tc>
        <w:tc>
          <w:tcPr>
            <w:tcW w:w="1662" w:type="dxa"/>
          </w:tcPr>
          <w:p w14:paraId="7A14BBA4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8D2ADC" w:rsidRPr="006316BD" w14:paraId="702330F9" w14:textId="77777777" w:rsidTr="000716FE">
        <w:trPr>
          <w:trHeight w:val="70"/>
        </w:trPr>
        <w:tc>
          <w:tcPr>
            <w:tcW w:w="3823" w:type="dxa"/>
            <w:vMerge w:val="restart"/>
          </w:tcPr>
          <w:p w14:paraId="36A03F82" w14:textId="64E610EB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4.1</w:t>
            </w:r>
          </w:p>
          <w:p w14:paraId="5C67437A" w14:textId="136517DD" w:rsidR="00FD2A69" w:rsidRPr="006316BD" w:rsidRDefault="00FD2A69" w:rsidP="006676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Тематическое разнообразие и психологизм произведений И.А. Бунина</w:t>
            </w:r>
          </w:p>
        </w:tc>
        <w:tc>
          <w:tcPr>
            <w:tcW w:w="8079" w:type="dxa"/>
          </w:tcPr>
          <w:p w14:paraId="00948C6C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5DDBAA54" w14:textId="127738AA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4F2240F7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6676D1" w:rsidRPr="006316BD" w14:paraId="59ABEBC1" w14:textId="77777777" w:rsidTr="000716FE">
        <w:trPr>
          <w:trHeight w:val="255"/>
        </w:trPr>
        <w:tc>
          <w:tcPr>
            <w:tcW w:w="3823" w:type="dxa"/>
            <w:vMerge/>
          </w:tcPr>
          <w:p w14:paraId="7E29D7E1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264BC6F4" w14:textId="554751AF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color w:val="00000A"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/>
            <w:vAlign w:val="center"/>
          </w:tcPr>
          <w:p w14:paraId="441C4DFD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0CE8CA77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8D2ADC" w:rsidRPr="006316BD" w14:paraId="41C1A610" w14:textId="77777777" w:rsidTr="000716FE">
        <w:trPr>
          <w:trHeight w:val="986"/>
        </w:trPr>
        <w:tc>
          <w:tcPr>
            <w:tcW w:w="3823" w:type="dxa"/>
            <w:vMerge/>
          </w:tcPr>
          <w:p w14:paraId="2BE6CB0A" w14:textId="7777777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5E1BF41B" w14:textId="0F97DE4F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color w:val="00000A"/>
                <w:sz w:val="22"/>
              </w:rPr>
              <w:t xml:space="preserve">Практическое занятие №14 </w:t>
            </w:r>
            <w:r w:rsidRPr="006316BD">
              <w:rPr>
                <w:rFonts w:eastAsia="Times New Roman" w:cs="Times New Roman"/>
                <w:color w:val="00000A"/>
                <w:sz w:val="22"/>
              </w:rPr>
              <w:t xml:space="preserve">Мини-сочинение-размышление «В чем трагизм любви в </w:t>
            </w:r>
            <w:r w:rsidRPr="006316BD">
              <w:rPr>
                <w:rFonts w:eastAsia="Times New Roman" w:cs="Times New Roman"/>
                <w:color w:val="00000A"/>
                <w:sz w:val="22"/>
                <w:lang w:eastAsia="ru-RU"/>
              </w:rPr>
              <w:t>рассказе … Бунина" (из цикла «Темные аллеи»)/ или «Как характеризует жизненные запросы героя рассказа Бунина "Господин из Сан-Франциско" составленный им план поездки?»</w:t>
            </w:r>
          </w:p>
        </w:tc>
        <w:tc>
          <w:tcPr>
            <w:tcW w:w="996" w:type="dxa"/>
            <w:vMerge/>
            <w:vAlign w:val="center"/>
          </w:tcPr>
          <w:p w14:paraId="7170A119" w14:textId="6CEE7123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08E12E80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8D2ADC" w:rsidRPr="006316BD" w14:paraId="57335617" w14:textId="77777777" w:rsidTr="000716FE">
        <w:trPr>
          <w:trHeight w:val="70"/>
        </w:trPr>
        <w:tc>
          <w:tcPr>
            <w:tcW w:w="3823" w:type="dxa"/>
            <w:vMerge w:val="restart"/>
          </w:tcPr>
          <w:p w14:paraId="3D0C8B2E" w14:textId="69240134" w:rsidR="00FD2A69" w:rsidRPr="006316BD" w:rsidRDefault="00FD2A69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4.2</w:t>
            </w:r>
          </w:p>
          <w:p w14:paraId="2544359C" w14:textId="77777777" w:rsidR="00FD2A69" w:rsidRPr="006316BD" w:rsidRDefault="00FD2A69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Тематика и основные мотивы лирики А.А. Блока.</w:t>
            </w:r>
          </w:p>
          <w:p w14:paraId="44C9699A" w14:textId="77777777" w:rsidR="00FD2A69" w:rsidRPr="006316BD" w:rsidRDefault="00FD2A69" w:rsidP="008D2A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Символическое значение поэмы «Двенадцать»</w:t>
            </w:r>
          </w:p>
        </w:tc>
        <w:tc>
          <w:tcPr>
            <w:tcW w:w="8079" w:type="dxa"/>
          </w:tcPr>
          <w:p w14:paraId="23408833" w14:textId="2A808648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45288345" w14:textId="6F334714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3E40CE33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6676D1" w:rsidRPr="006316BD" w14:paraId="6BE496CD" w14:textId="77777777" w:rsidTr="000716FE">
        <w:trPr>
          <w:trHeight w:val="142"/>
        </w:trPr>
        <w:tc>
          <w:tcPr>
            <w:tcW w:w="3823" w:type="dxa"/>
            <w:vMerge/>
            <w:tcBorders>
              <w:bottom w:val="single" w:sz="4" w:space="0" w:color="auto"/>
            </w:tcBorders>
          </w:tcPr>
          <w:p w14:paraId="7A19B3BD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14:paraId="47115332" w14:textId="7EF4AC9C" w:rsidR="00C97C68" w:rsidRPr="006316BD" w:rsidRDefault="00C97C68" w:rsidP="00C10710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/>
            <w:vAlign w:val="center"/>
          </w:tcPr>
          <w:p w14:paraId="7EB1709D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  <w:tcBorders>
              <w:bottom w:val="single" w:sz="4" w:space="0" w:color="auto"/>
            </w:tcBorders>
          </w:tcPr>
          <w:p w14:paraId="783A33DD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8D2ADC" w:rsidRPr="006316BD" w14:paraId="3015E8FB" w14:textId="77777777" w:rsidTr="000716FE">
        <w:trPr>
          <w:trHeight w:val="689"/>
        </w:trPr>
        <w:tc>
          <w:tcPr>
            <w:tcW w:w="3823" w:type="dxa"/>
            <w:vMerge/>
            <w:tcBorders>
              <w:bottom w:val="single" w:sz="4" w:space="0" w:color="auto"/>
            </w:tcBorders>
          </w:tcPr>
          <w:p w14:paraId="677A88D8" w14:textId="77777777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14:paraId="616C8619" w14:textId="71D2C9AB" w:rsidR="00FD2A69" w:rsidRPr="006316BD" w:rsidRDefault="00FD2A69" w:rsidP="00C10710">
            <w:pPr>
              <w:spacing w:line="240" w:lineRule="auto"/>
              <w:ind w:firstLine="0"/>
              <w:rPr>
                <w:rFonts w:eastAsia="Times New Roman" w:cs="Arial"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sz w:val="22"/>
              </w:rPr>
              <w:t xml:space="preserve">Практическое занятие № 15 Семинар </w:t>
            </w:r>
            <w:r w:rsidRPr="006316BD">
              <w:rPr>
                <w:rFonts w:eastAsia="Times New Roman" w:cs="Arial"/>
                <w:sz w:val="22"/>
              </w:rPr>
              <w:t>Выразительное чтение одного стихотворения (по выбору).</w:t>
            </w:r>
          </w:p>
        </w:tc>
        <w:tc>
          <w:tcPr>
            <w:tcW w:w="996" w:type="dxa"/>
            <w:vMerge/>
            <w:vAlign w:val="center"/>
          </w:tcPr>
          <w:p w14:paraId="1B615AEE" w14:textId="431DF455" w:rsidR="00FD2A69" w:rsidRPr="006316BD" w:rsidRDefault="00FD2A69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  <w:tcBorders>
              <w:bottom w:val="single" w:sz="4" w:space="0" w:color="auto"/>
            </w:tcBorders>
          </w:tcPr>
          <w:p w14:paraId="00EA1AE1" w14:textId="77777777" w:rsidR="00FD2A69" w:rsidRPr="006316BD" w:rsidRDefault="00FD2A69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8D2ADC" w:rsidRPr="006316BD" w14:paraId="49475087" w14:textId="77777777" w:rsidTr="000716FE">
        <w:trPr>
          <w:trHeight w:val="158"/>
        </w:trPr>
        <w:tc>
          <w:tcPr>
            <w:tcW w:w="3823" w:type="dxa"/>
            <w:vMerge w:val="restart"/>
          </w:tcPr>
          <w:p w14:paraId="5397A459" w14:textId="254F0F12" w:rsidR="008D2ADC" w:rsidRPr="006316BD" w:rsidRDefault="008D2ADC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4.3</w:t>
            </w:r>
          </w:p>
          <w:p w14:paraId="7B88D464" w14:textId="77777777" w:rsidR="008D2ADC" w:rsidRPr="006316BD" w:rsidRDefault="008D2ADC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lastRenderedPageBreak/>
              <w:t>Тематика и основные мотивы лирики В.В. Маяковского.</w:t>
            </w:r>
          </w:p>
          <w:p w14:paraId="4B48F19F" w14:textId="77777777" w:rsidR="008D2ADC" w:rsidRPr="006316BD" w:rsidRDefault="008D2ADC" w:rsidP="008D2A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Поэтическое новаторство в поэме «Облако в штанах»</w:t>
            </w:r>
          </w:p>
        </w:tc>
        <w:tc>
          <w:tcPr>
            <w:tcW w:w="8079" w:type="dxa"/>
          </w:tcPr>
          <w:p w14:paraId="486A2CD0" w14:textId="36450C3B" w:rsidR="008D2ADC" w:rsidRPr="006316BD" w:rsidRDefault="008D2ADC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lastRenderedPageBreak/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2C460F6A" w14:textId="50383798" w:rsidR="008D2ADC" w:rsidRPr="006316BD" w:rsidRDefault="008D2ADC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</w:p>
          <w:p w14:paraId="16CA25E9" w14:textId="19361875" w:rsidR="008D2ADC" w:rsidRPr="006316BD" w:rsidRDefault="008D2ADC" w:rsidP="000C5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lastRenderedPageBreak/>
              <w:t>2</w:t>
            </w:r>
          </w:p>
        </w:tc>
        <w:tc>
          <w:tcPr>
            <w:tcW w:w="1662" w:type="dxa"/>
            <w:vMerge w:val="restart"/>
          </w:tcPr>
          <w:p w14:paraId="641D0B4C" w14:textId="77777777" w:rsidR="008D2ADC" w:rsidRPr="006316BD" w:rsidRDefault="008D2ADC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lastRenderedPageBreak/>
              <w:t>ОК 01, ОК 02, ОК 03, ОК 04, ОК 05, ОК 06, ОК 09</w:t>
            </w:r>
          </w:p>
        </w:tc>
      </w:tr>
      <w:tr w:rsidR="008D2ADC" w:rsidRPr="006316BD" w14:paraId="1158A73C" w14:textId="77777777" w:rsidTr="000716FE">
        <w:trPr>
          <w:trHeight w:val="2885"/>
        </w:trPr>
        <w:tc>
          <w:tcPr>
            <w:tcW w:w="3823" w:type="dxa"/>
            <w:vMerge/>
            <w:tcBorders>
              <w:bottom w:val="single" w:sz="4" w:space="0" w:color="auto"/>
            </w:tcBorders>
          </w:tcPr>
          <w:p w14:paraId="4FE936CA" w14:textId="77777777" w:rsidR="008D2ADC" w:rsidRPr="006316BD" w:rsidRDefault="008D2ADC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14:paraId="40E7C4DD" w14:textId="77777777" w:rsidR="008D2ADC" w:rsidRPr="006316BD" w:rsidRDefault="008D2ADC" w:rsidP="00C10710">
            <w:pPr>
              <w:spacing w:line="240" w:lineRule="auto"/>
              <w:ind w:firstLine="0"/>
              <w:rPr>
                <w:rFonts w:eastAsia="Times New Roman" w:cs="Arial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Для чтения и изучения: стихотворения (не менее двух по выбору): «А вы могли бы?», «Нате!», «Послушайте!», «</w:t>
            </w:r>
            <w:proofErr w:type="spellStart"/>
            <w:r w:rsidRPr="006316BD">
              <w:rPr>
                <w:rFonts w:eastAsia="Times New Roman" w:cs="Arial"/>
                <w:color w:val="00000A"/>
                <w:sz w:val="22"/>
              </w:rPr>
              <w:t>Лиличка</w:t>
            </w:r>
            <w:proofErr w:type="spellEnd"/>
            <w:r w:rsidRPr="006316BD">
              <w:rPr>
                <w:rFonts w:eastAsia="Times New Roman" w:cs="Arial"/>
                <w:color w:val="00000A"/>
                <w:sz w:val="22"/>
              </w:rPr>
              <w:t>!», «Юбилейное», «Прозаседавшиеся», «Письмо Татьяне Яковлевой» и другие.</w:t>
            </w:r>
          </w:p>
          <w:p w14:paraId="16783831" w14:textId="77777777" w:rsidR="008D2ADC" w:rsidRPr="006316BD" w:rsidRDefault="008D2ADC" w:rsidP="00C10710">
            <w:pPr>
              <w:spacing w:line="240" w:lineRule="auto"/>
              <w:ind w:firstLine="0"/>
              <w:rPr>
                <w:rFonts w:eastAsia="Times New Roman" w:cs="Arial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Поэма</w:t>
            </w:r>
            <w:r w:rsidRPr="006316BD">
              <w:rPr>
                <w:rFonts w:ascii="Arial" w:eastAsia="Times New Roman" w:hAnsi="Arial" w:cs="Arial"/>
                <w:color w:val="00000A"/>
                <w:sz w:val="22"/>
              </w:rPr>
              <w:t xml:space="preserve"> </w:t>
            </w:r>
            <w:r w:rsidRPr="006316BD">
              <w:rPr>
                <w:rFonts w:eastAsia="Times New Roman" w:cs="Arial"/>
                <w:color w:val="00000A"/>
                <w:sz w:val="22"/>
              </w:rPr>
              <w:t>«Облако в штанах». Новаторство поэтики Маяковского. Лирический герой ранних произведений поэта. Поэт и революция. Сатира в стихотворениях Маяковского. Поэтическое новаторство Маяковского (ритмика, рифма, строфика и графика стиха, неологизмы, гиперболичность). Своеобразие жанров и стилей лирики поэта. Стихи поэта в современной массовой культуре.</w:t>
            </w:r>
          </w:p>
          <w:p w14:paraId="1D10647A" w14:textId="77777777" w:rsidR="008D2ADC" w:rsidRPr="006316BD" w:rsidRDefault="008D2ADC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Поэма «Облако в штанах». Образ лирического героя-бунтаря и его возлюбленной. Новаторское открытие Маяковского в жанре поэмы: усиление лирического начала (превращение поэмы в лирический монолог). Работа с </w:t>
            </w:r>
            <w:proofErr w:type="spellStart"/>
            <w:r w:rsidRPr="006316BD">
              <w:rPr>
                <w:rFonts w:eastAsia="Times New Roman" w:cs="Arial"/>
                <w:color w:val="00000A"/>
                <w:sz w:val="22"/>
              </w:rPr>
              <w:t>инфоресурсами</w:t>
            </w:r>
            <w:proofErr w:type="spellEnd"/>
            <w:r w:rsidRPr="006316BD">
              <w:rPr>
                <w:rFonts w:eastAsia="Times New Roman" w:cs="Arial"/>
                <w:color w:val="00000A"/>
                <w:sz w:val="22"/>
              </w:rPr>
              <w:t>: сообщения на тему «Художественный мир поэмы»; «Особенности рифмовки».</w:t>
            </w:r>
          </w:p>
        </w:tc>
        <w:tc>
          <w:tcPr>
            <w:tcW w:w="996" w:type="dxa"/>
            <w:vMerge/>
            <w:tcBorders>
              <w:bottom w:val="single" w:sz="4" w:space="0" w:color="auto"/>
            </w:tcBorders>
            <w:vAlign w:val="center"/>
          </w:tcPr>
          <w:p w14:paraId="18EB6A66" w14:textId="282471FF" w:rsidR="008D2ADC" w:rsidRPr="006316BD" w:rsidRDefault="008D2ADC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  <w:tcBorders>
              <w:bottom w:val="single" w:sz="4" w:space="0" w:color="auto"/>
            </w:tcBorders>
          </w:tcPr>
          <w:p w14:paraId="1A5D88E0" w14:textId="77777777" w:rsidR="008D2ADC" w:rsidRPr="006316BD" w:rsidRDefault="008D2ADC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6676D1" w:rsidRPr="006316BD" w14:paraId="7CF8D7EC" w14:textId="77777777" w:rsidTr="000716FE">
        <w:trPr>
          <w:trHeight w:val="20"/>
        </w:trPr>
        <w:tc>
          <w:tcPr>
            <w:tcW w:w="3823" w:type="dxa"/>
            <w:vMerge w:val="restart"/>
          </w:tcPr>
          <w:p w14:paraId="11146292" w14:textId="6501DD95" w:rsidR="00C97C68" w:rsidRPr="006316BD" w:rsidRDefault="00C97C6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4.4</w:t>
            </w:r>
          </w:p>
          <w:p w14:paraId="5616303D" w14:textId="77777777" w:rsidR="00C97C68" w:rsidRPr="006316BD" w:rsidRDefault="00C97C68" w:rsidP="008D2A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Тематика и основные мотивы лирики С.А. Есенина. Образ Родины и деревни в стихотворениях</w:t>
            </w:r>
          </w:p>
        </w:tc>
        <w:tc>
          <w:tcPr>
            <w:tcW w:w="8079" w:type="dxa"/>
          </w:tcPr>
          <w:p w14:paraId="2C456CA7" w14:textId="665BE572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 xml:space="preserve">Содержание учебного материала </w:t>
            </w:r>
          </w:p>
        </w:tc>
        <w:tc>
          <w:tcPr>
            <w:tcW w:w="996" w:type="dxa"/>
            <w:vMerge w:val="restart"/>
            <w:vAlign w:val="center"/>
          </w:tcPr>
          <w:p w14:paraId="2B9A78D8" w14:textId="40412C1F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601ABE06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6676D1" w:rsidRPr="006316BD" w14:paraId="4FE7FB38" w14:textId="77777777" w:rsidTr="000716FE">
        <w:trPr>
          <w:trHeight w:val="127"/>
        </w:trPr>
        <w:tc>
          <w:tcPr>
            <w:tcW w:w="3823" w:type="dxa"/>
            <w:vMerge/>
          </w:tcPr>
          <w:p w14:paraId="71808094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281DC21B" w14:textId="495C567E" w:rsidR="00C97C68" w:rsidRPr="006316BD" w:rsidRDefault="00C97C68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/>
            <w:vAlign w:val="center"/>
          </w:tcPr>
          <w:p w14:paraId="18AC56BC" w14:textId="7EEF5FF5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2688245E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6676D1" w:rsidRPr="006316BD" w14:paraId="164EDE2D" w14:textId="77777777" w:rsidTr="000716FE">
        <w:trPr>
          <w:trHeight w:val="557"/>
        </w:trPr>
        <w:tc>
          <w:tcPr>
            <w:tcW w:w="3823" w:type="dxa"/>
            <w:vMerge/>
          </w:tcPr>
          <w:p w14:paraId="119D81B7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6286124F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sz w:val="22"/>
              </w:rPr>
              <w:t>Практическое занятие № 16 Семинар</w:t>
            </w:r>
            <w:r w:rsidRPr="006316BD">
              <w:rPr>
                <w:rFonts w:eastAsia="Times New Roman" w:cs="Arial"/>
                <w:color w:val="00000A"/>
                <w:sz w:val="22"/>
              </w:rPr>
              <w:t xml:space="preserve"> Выразительное чтение не менее одного стихотворения наизусть (по выбору)</w:t>
            </w:r>
          </w:p>
        </w:tc>
        <w:tc>
          <w:tcPr>
            <w:tcW w:w="996" w:type="dxa"/>
            <w:vMerge/>
            <w:vAlign w:val="center"/>
          </w:tcPr>
          <w:p w14:paraId="4C794FD1" w14:textId="5D6BFBD9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64F7ED13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6676D1" w:rsidRPr="006316BD" w14:paraId="66B5F3CB" w14:textId="77777777" w:rsidTr="000716FE">
        <w:trPr>
          <w:trHeight w:val="318"/>
        </w:trPr>
        <w:tc>
          <w:tcPr>
            <w:tcW w:w="3823" w:type="dxa"/>
            <w:vMerge w:val="restart"/>
          </w:tcPr>
          <w:p w14:paraId="6AAE29E1" w14:textId="139E983D" w:rsidR="00C97C68" w:rsidRPr="006316BD" w:rsidRDefault="00C97C6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4.5</w:t>
            </w:r>
          </w:p>
          <w:p w14:paraId="36898C28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Своеобразие поэзии первой половины ХХ века: О.Э. Мандельштам, М.И. Цветаева. Тематика и основные мотивы лирики</w:t>
            </w:r>
          </w:p>
        </w:tc>
        <w:tc>
          <w:tcPr>
            <w:tcW w:w="8079" w:type="dxa"/>
          </w:tcPr>
          <w:p w14:paraId="55D2B831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0FF10B97" w14:textId="31F80A9E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2D5666E4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6676D1" w:rsidRPr="006316BD" w14:paraId="6BA4382A" w14:textId="77777777" w:rsidTr="000716FE">
        <w:trPr>
          <w:trHeight w:val="70"/>
        </w:trPr>
        <w:tc>
          <w:tcPr>
            <w:tcW w:w="3823" w:type="dxa"/>
            <w:vMerge/>
          </w:tcPr>
          <w:p w14:paraId="6D56B113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2E8D8DC0" w14:textId="62FD2A4B" w:rsidR="00C97C68" w:rsidRPr="006316BD" w:rsidRDefault="00C97C68" w:rsidP="00C10710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/>
            <w:vAlign w:val="center"/>
          </w:tcPr>
          <w:p w14:paraId="0783DB84" w14:textId="130E985E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6889057B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6676D1" w:rsidRPr="006316BD" w14:paraId="38FC3CE0" w14:textId="77777777" w:rsidTr="000716FE">
        <w:trPr>
          <w:trHeight w:val="557"/>
        </w:trPr>
        <w:tc>
          <w:tcPr>
            <w:tcW w:w="3823" w:type="dxa"/>
            <w:vMerge/>
          </w:tcPr>
          <w:p w14:paraId="160BA676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57FDB271" w14:textId="77777777" w:rsidR="00C97C68" w:rsidRPr="006316BD" w:rsidRDefault="00C97C68" w:rsidP="00C10710">
            <w:pPr>
              <w:spacing w:line="240" w:lineRule="auto"/>
              <w:ind w:firstLine="0"/>
              <w:rPr>
                <w:rFonts w:eastAsia="Times New Roman" w:cs="Arial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color w:val="00000A"/>
                <w:sz w:val="22"/>
              </w:rPr>
              <w:t>Практические занятия №17</w:t>
            </w:r>
            <w:r w:rsidRPr="006316BD">
              <w:rPr>
                <w:rFonts w:eastAsia="Times New Roman" w:cs="Times New Roman"/>
                <w:b/>
                <w:bCs/>
                <w:sz w:val="22"/>
              </w:rPr>
              <w:t xml:space="preserve"> Семинар</w:t>
            </w:r>
          </w:p>
          <w:p w14:paraId="3AB36E05" w14:textId="77777777" w:rsidR="00C97C68" w:rsidRPr="006316BD" w:rsidRDefault="00C97C68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Выразительное чтение не менее одного стихотворения наизусть (по выбору)</w:t>
            </w:r>
          </w:p>
        </w:tc>
        <w:tc>
          <w:tcPr>
            <w:tcW w:w="996" w:type="dxa"/>
            <w:vMerge/>
            <w:vAlign w:val="center"/>
          </w:tcPr>
          <w:p w14:paraId="10908EE9" w14:textId="5A0E5A16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14C73300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8D2ADC" w:rsidRPr="006316BD" w14:paraId="05A7FCB3" w14:textId="77777777" w:rsidTr="000716FE">
        <w:trPr>
          <w:trHeight w:val="328"/>
        </w:trPr>
        <w:tc>
          <w:tcPr>
            <w:tcW w:w="3823" w:type="dxa"/>
            <w:vMerge w:val="restart"/>
          </w:tcPr>
          <w:p w14:paraId="3FB827DB" w14:textId="46432058" w:rsidR="008D2ADC" w:rsidRPr="006316BD" w:rsidRDefault="008D2ADC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4.6</w:t>
            </w:r>
          </w:p>
          <w:p w14:paraId="0086BF01" w14:textId="77777777" w:rsidR="00B53489" w:rsidRDefault="008D2ADC" w:rsidP="00B53489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Художественное творчество А.А. Ахматовой.</w:t>
            </w:r>
          </w:p>
          <w:p w14:paraId="54E1B678" w14:textId="6BFA6878" w:rsidR="008D2ADC" w:rsidRPr="00B53489" w:rsidRDefault="008D2ADC" w:rsidP="00B53489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Родины и судьбы в поэме «Реквием»</w:t>
            </w:r>
          </w:p>
        </w:tc>
        <w:tc>
          <w:tcPr>
            <w:tcW w:w="8079" w:type="dxa"/>
          </w:tcPr>
          <w:p w14:paraId="72220E1B" w14:textId="77777777" w:rsidR="008D2ADC" w:rsidRPr="006316BD" w:rsidRDefault="008D2ADC" w:rsidP="00C10710">
            <w:pPr>
              <w:spacing w:line="240" w:lineRule="auto"/>
              <w:ind w:firstLine="0"/>
              <w:rPr>
                <w:rFonts w:eastAsia="Times New Roman" w:cs="Arial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1F840CF5" w14:textId="512AC019" w:rsidR="008D2ADC" w:rsidRPr="006316BD" w:rsidRDefault="008D2ADC" w:rsidP="000C5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27F1E341" w14:textId="77777777" w:rsidR="008D2ADC" w:rsidRPr="006316BD" w:rsidRDefault="008D2ADC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8D2ADC" w:rsidRPr="006316BD" w14:paraId="4508CCF8" w14:textId="77777777" w:rsidTr="000716FE">
        <w:trPr>
          <w:trHeight w:val="2524"/>
        </w:trPr>
        <w:tc>
          <w:tcPr>
            <w:tcW w:w="3823" w:type="dxa"/>
            <w:vMerge/>
          </w:tcPr>
          <w:p w14:paraId="18960877" w14:textId="77777777" w:rsidR="008D2ADC" w:rsidRPr="006316BD" w:rsidRDefault="008D2ADC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4ECF81DD" w14:textId="77777777" w:rsidR="008D2ADC" w:rsidRPr="006316BD" w:rsidRDefault="008D2ADC" w:rsidP="00C10710">
            <w:pPr>
              <w:spacing w:line="240" w:lineRule="auto"/>
              <w:ind w:firstLine="0"/>
              <w:rPr>
                <w:rFonts w:eastAsia="Times New Roman" w:cs="Arial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Для чтения и изучения: стихотворения (не менее двух по выбору): «Песня последней встречи», «Сжала руки под темной вуалью...», «Смуглый отрок бродил по аллеям...», «Мне голос был. Он звал </w:t>
            </w:r>
            <w:proofErr w:type="spellStart"/>
            <w:r w:rsidRPr="006316BD">
              <w:rPr>
                <w:rFonts w:eastAsia="Times New Roman" w:cs="Arial"/>
                <w:color w:val="00000A"/>
                <w:sz w:val="22"/>
              </w:rPr>
              <w:t>утешно</w:t>
            </w:r>
            <w:proofErr w:type="spellEnd"/>
            <w:r w:rsidRPr="006316BD">
              <w:rPr>
                <w:rFonts w:eastAsia="Times New Roman" w:cs="Arial"/>
                <w:color w:val="00000A"/>
                <w:sz w:val="22"/>
              </w:rPr>
              <w:t xml:space="preserve">...», «Не с теми я, кто бросил землю...», «Мужество», «Приморский сонет», «Родная земля» и другие. </w:t>
            </w:r>
          </w:p>
          <w:p w14:paraId="09B5E3D0" w14:textId="77777777" w:rsidR="008D2ADC" w:rsidRPr="006316BD" w:rsidRDefault="008D2ADC" w:rsidP="00C10710">
            <w:pPr>
              <w:spacing w:line="240" w:lineRule="auto"/>
              <w:ind w:firstLine="0"/>
              <w:rPr>
                <w:rFonts w:eastAsia="Times New Roman" w:cs="Arial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Поэма «Реквием». Гражданский пафос, тема Родины и судьбы в творчестве поэта. Трагедия народа и поэта. Смысл названия. Широта эпического обобщения в поэме «Реквием». Художественное своеобразие произведения. Работа с </w:t>
            </w:r>
            <w:proofErr w:type="spellStart"/>
            <w:r w:rsidRPr="006316BD">
              <w:rPr>
                <w:rFonts w:eastAsia="Times New Roman" w:cs="Arial"/>
                <w:color w:val="00000A"/>
                <w:sz w:val="22"/>
              </w:rPr>
              <w:t>инфоресурсами</w:t>
            </w:r>
            <w:proofErr w:type="spellEnd"/>
            <w:r w:rsidRPr="006316BD">
              <w:rPr>
                <w:rFonts w:eastAsia="Times New Roman" w:cs="Arial"/>
                <w:color w:val="00000A"/>
                <w:sz w:val="22"/>
              </w:rPr>
              <w:t>: подготовка презентации / постера, коллажа / видеоролика или др. формате (по выбору) по темам «Аллюзии и реминисценции в поэме «Реквием» / «Жизнь и творчество А. Ахматовой в кино и музыке»</w:t>
            </w:r>
          </w:p>
        </w:tc>
        <w:tc>
          <w:tcPr>
            <w:tcW w:w="996" w:type="dxa"/>
            <w:vMerge/>
            <w:vAlign w:val="center"/>
          </w:tcPr>
          <w:p w14:paraId="21F164F3" w14:textId="22A29078" w:rsidR="008D2ADC" w:rsidRPr="006316BD" w:rsidRDefault="008D2ADC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44BA9592" w14:textId="77777777" w:rsidR="008D2ADC" w:rsidRPr="006316BD" w:rsidRDefault="008D2ADC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6676D1" w:rsidRPr="006316BD" w14:paraId="2CEABC5B" w14:textId="77777777" w:rsidTr="000716FE">
        <w:trPr>
          <w:trHeight w:val="97"/>
        </w:trPr>
        <w:tc>
          <w:tcPr>
            <w:tcW w:w="3823" w:type="dxa"/>
            <w:vMerge/>
          </w:tcPr>
          <w:p w14:paraId="0E7117E4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23AE3A21" w14:textId="4448BA83" w:rsidR="00C97C68" w:rsidRPr="006316BD" w:rsidRDefault="00C97C68" w:rsidP="00C10710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6316B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 w:val="restart"/>
            <w:vAlign w:val="center"/>
          </w:tcPr>
          <w:p w14:paraId="6DF8D595" w14:textId="3F269A30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/>
          </w:tcPr>
          <w:p w14:paraId="7E26ADE9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6676D1" w:rsidRPr="006316BD" w14:paraId="710591B4" w14:textId="77777777" w:rsidTr="000716FE">
        <w:trPr>
          <w:trHeight w:val="214"/>
        </w:trPr>
        <w:tc>
          <w:tcPr>
            <w:tcW w:w="3823" w:type="dxa"/>
            <w:vMerge/>
          </w:tcPr>
          <w:p w14:paraId="7DAC1224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4D40FD4B" w14:textId="77777777" w:rsidR="00C97C68" w:rsidRPr="006316BD" w:rsidRDefault="00C97C68" w:rsidP="00C10710">
            <w:pPr>
              <w:spacing w:line="240" w:lineRule="auto"/>
              <w:ind w:firstLine="0"/>
              <w:rPr>
                <w:rFonts w:eastAsia="Times New Roman" w:cs="Arial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sz w:val="22"/>
              </w:rPr>
              <w:t xml:space="preserve">Практическое занятие № 18 Семинар </w:t>
            </w:r>
            <w:r w:rsidRPr="006316BD">
              <w:rPr>
                <w:rFonts w:eastAsia="Times New Roman" w:cs="Arial"/>
                <w:color w:val="00000A"/>
                <w:sz w:val="22"/>
              </w:rPr>
              <w:t>Выразительное чтение стихотворения наизусть</w:t>
            </w:r>
          </w:p>
        </w:tc>
        <w:tc>
          <w:tcPr>
            <w:tcW w:w="996" w:type="dxa"/>
            <w:vMerge/>
            <w:vAlign w:val="center"/>
          </w:tcPr>
          <w:p w14:paraId="5141F6CB" w14:textId="66289D4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6AA5ADB3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6676D1" w:rsidRPr="006316BD" w14:paraId="2E4D8C0A" w14:textId="77777777" w:rsidTr="000716FE">
        <w:trPr>
          <w:trHeight w:val="190"/>
        </w:trPr>
        <w:tc>
          <w:tcPr>
            <w:tcW w:w="3823" w:type="dxa"/>
            <w:vMerge w:val="restart"/>
          </w:tcPr>
          <w:p w14:paraId="7DB392E2" w14:textId="4C5A4322" w:rsidR="001A4A6A" w:rsidRPr="006316BD" w:rsidRDefault="001A4A6A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4.7</w:t>
            </w:r>
          </w:p>
          <w:p w14:paraId="6D16E8E7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Идейно-художественное своеобразие романа Н.А. Островского «Как закалялась сталь»</w:t>
            </w:r>
          </w:p>
        </w:tc>
        <w:tc>
          <w:tcPr>
            <w:tcW w:w="8079" w:type="dxa"/>
          </w:tcPr>
          <w:p w14:paraId="22F1C90D" w14:textId="77777777" w:rsidR="001A4A6A" w:rsidRPr="006316BD" w:rsidRDefault="001A4A6A" w:rsidP="00C10710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30BAB730" w14:textId="6721D188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</w:p>
          <w:p w14:paraId="06128083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0ED8CD6D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6676D1" w:rsidRPr="006316BD" w14:paraId="3134834D" w14:textId="77777777" w:rsidTr="000716FE">
        <w:trPr>
          <w:trHeight w:val="557"/>
        </w:trPr>
        <w:tc>
          <w:tcPr>
            <w:tcW w:w="3823" w:type="dxa"/>
            <w:vMerge/>
          </w:tcPr>
          <w:p w14:paraId="7002335F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1F79B841" w14:textId="77777777" w:rsidR="001A4A6A" w:rsidRPr="006316BD" w:rsidRDefault="001A4A6A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Для чтения и изучения: роман «Как закалялась сталь» (избранные главы). </w:t>
            </w:r>
          </w:p>
          <w:p w14:paraId="1B9E4917" w14:textId="77777777" w:rsidR="001A4A6A" w:rsidRPr="006316BD" w:rsidRDefault="001A4A6A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История создания, идейно-художественное своеобразие романа «Как закалялась сталь»</w:t>
            </w:r>
          </w:p>
          <w:p w14:paraId="5C3AEAEE" w14:textId="56CDD1EA" w:rsidR="001A4A6A" w:rsidRPr="006316BD" w:rsidRDefault="001A4A6A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Образ Павки Корчагина как символ мужества, героизма и силы духа</w:t>
            </w:r>
          </w:p>
        </w:tc>
        <w:tc>
          <w:tcPr>
            <w:tcW w:w="996" w:type="dxa"/>
            <w:vMerge/>
            <w:vAlign w:val="center"/>
          </w:tcPr>
          <w:p w14:paraId="5B53A10C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32563B7A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6676D1" w:rsidRPr="006316BD" w14:paraId="0337C600" w14:textId="77777777" w:rsidTr="000716FE">
        <w:trPr>
          <w:trHeight w:val="67"/>
        </w:trPr>
        <w:tc>
          <w:tcPr>
            <w:tcW w:w="3823" w:type="dxa"/>
            <w:vMerge w:val="restart"/>
          </w:tcPr>
          <w:p w14:paraId="469DDB7E" w14:textId="3DCE4AEA" w:rsidR="001A4A6A" w:rsidRPr="006316BD" w:rsidRDefault="001A4A6A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4.8</w:t>
            </w:r>
          </w:p>
          <w:p w14:paraId="30FA454B" w14:textId="77777777" w:rsidR="001A4A6A" w:rsidRPr="006316BD" w:rsidRDefault="001A4A6A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М. А. Шолохов.</w:t>
            </w:r>
          </w:p>
          <w:p w14:paraId="0C4123E5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Проблема гуманизма и нравственный поиск героев романа-эпопеи «Тихий Дон»</w:t>
            </w:r>
          </w:p>
        </w:tc>
        <w:tc>
          <w:tcPr>
            <w:tcW w:w="8079" w:type="dxa"/>
          </w:tcPr>
          <w:p w14:paraId="3A0AACE8" w14:textId="77777777" w:rsidR="001A4A6A" w:rsidRPr="006316BD" w:rsidRDefault="001A4A6A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46981A45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5434A8AD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6676D1" w:rsidRPr="006316BD" w14:paraId="52F088E2" w14:textId="77777777" w:rsidTr="000716FE">
        <w:trPr>
          <w:trHeight w:val="557"/>
        </w:trPr>
        <w:tc>
          <w:tcPr>
            <w:tcW w:w="3823" w:type="dxa"/>
            <w:vMerge/>
          </w:tcPr>
          <w:p w14:paraId="0DB3969D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3DA5C9BF" w14:textId="77777777" w:rsidR="001A4A6A" w:rsidRPr="006316BD" w:rsidRDefault="001A4A6A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Для чтения и изучения: роман-эпопея «Тихий Дон» (избранные главы). </w:t>
            </w:r>
          </w:p>
          <w:p w14:paraId="1C398486" w14:textId="77777777" w:rsidR="001A4A6A" w:rsidRPr="006316BD" w:rsidRDefault="001A4A6A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Основные этапы жизни и творчества М.А. Шолохова.</w:t>
            </w:r>
          </w:p>
          <w:p w14:paraId="659DBDE0" w14:textId="235F842F" w:rsidR="001A4A6A" w:rsidRPr="006316BD" w:rsidRDefault="001A4A6A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История создания произведения. Герои романа-эпопеи о всенародной трагедии. Семья Мелеховых. Образ Григория Мелехова. Любовь в его жизни. Герой в поисках своего </w:t>
            </w:r>
            <w:r w:rsidR="008D2ADC" w:rsidRPr="006316BD">
              <w:rPr>
                <w:rFonts w:eastAsia="Times New Roman" w:cs="Arial"/>
                <w:color w:val="00000A"/>
                <w:sz w:val="22"/>
              </w:rPr>
              <w:t>пути среди</w:t>
            </w:r>
            <w:r w:rsidRPr="006316BD">
              <w:rPr>
                <w:rFonts w:eastAsia="Times New Roman" w:cs="Arial"/>
                <w:color w:val="00000A"/>
                <w:sz w:val="22"/>
              </w:rPr>
              <w:t xml:space="preserve"> «хода истории». Финал романа-эпопеи. Проблема гуманизма в произведении. Полемика вокруг авторства. Киноистория романа.</w:t>
            </w:r>
          </w:p>
          <w:p w14:paraId="24C253C4" w14:textId="2B443FBA" w:rsidR="001A4A6A" w:rsidRPr="006316BD" w:rsidRDefault="001A4A6A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Групповая работа «Анализ художественного текста» по вопросам: особенности жанра, система образов, тема семьи, нравственные ценности казачества. Трагедия народа и судьба одного человека. Традиции Л.Н. Толстого в </w:t>
            </w:r>
            <w:r w:rsidR="008D2ADC" w:rsidRPr="006316BD">
              <w:rPr>
                <w:rFonts w:eastAsia="Times New Roman" w:cs="Arial"/>
                <w:color w:val="00000A"/>
                <w:sz w:val="22"/>
              </w:rPr>
              <w:t>прозе М.А.</w:t>
            </w:r>
            <w:r w:rsidRPr="006316BD">
              <w:rPr>
                <w:rFonts w:eastAsia="Times New Roman" w:cs="Arial"/>
                <w:color w:val="00000A"/>
                <w:sz w:val="22"/>
              </w:rPr>
              <w:t xml:space="preserve"> Шолохова.</w:t>
            </w:r>
          </w:p>
        </w:tc>
        <w:tc>
          <w:tcPr>
            <w:tcW w:w="996" w:type="dxa"/>
            <w:vMerge/>
            <w:vAlign w:val="center"/>
          </w:tcPr>
          <w:p w14:paraId="4E145D0B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7E425CD6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6676D1" w:rsidRPr="006316BD" w14:paraId="4EEB0757" w14:textId="77777777" w:rsidTr="000716FE">
        <w:trPr>
          <w:trHeight w:val="70"/>
        </w:trPr>
        <w:tc>
          <w:tcPr>
            <w:tcW w:w="3823" w:type="dxa"/>
            <w:vMerge/>
          </w:tcPr>
          <w:p w14:paraId="69E6698A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476BB9DC" w14:textId="29856874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 w:val="restart"/>
            <w:vAlign w:val="center"/>
          </w:tcPr>
          <w:p w14:paraId="0AC607E3" w14:textId="6AA3CC76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/>
          </w:tcPr>
          <w:p w14:paraId="6A295692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6676D1" w:rsidRPr="006316BD" w14:paraId="1FED45C1" w14:textId="77777777" w:rsidTr="000716FE">
        <w:trPr>
          <w:trHeight w:val="557"/>
        </w:trPr>
        <w:tc>
          <w:tcPr>
            <w:tcW w:w="3823" w:type="dxa"/>
            <w:vMerge/>
          </w:tcPr>
          <w:p w14:paraId="70C02BC7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175C5DCB" w14:textId="6F037AF6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  <w:lang w:eastAsia="ar-SA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 xml:space="preserve">Практическое занятие № </w:t>
            </w:r>
            <w:r w:rsidR="008D2ADC" w:rsidRPr="006316BD">
              <w:rPr>
                <w:rFonts w:eastAsia="Times New Roman" w:cs="Times New Roman"/>
                <w:b/>
                <w:color w:val="00000A"/>
                <w:sz w:val="22"/>
              </w:rPr>
              <w:t>19 Семинар</w:t>
            </w: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 xml:space="preserve"> </w:t>
            </w:r>
            <w:r w:rsidRPr="006316BD">
              <w:rPr>
                <w:rFonts w:eastAsia="Times New Roman" w:cs="Times New Roman"/>
                <w:bCs/>
                <w:color w:val="00000A"/>
                <w:sz w:val="22"/>
                <w:lang w:eastAsia="ar-SA"/>
              </w:rPr>
              <w:t xml:space="preserve">Судьба и </w:t>
            </w:r>
            <w:r w:rsidR="008D2ADC" w:rsidRPr="006316BD">
              <w:rPr>
                <w:rFonts w:eastAsia="Times New Roman" w:cs="Times New Roman"/>
                <w:bCs/>
                <w:color w:val="00000A"/>
                <w:sz w:val="22"/>
                <w:lang w:eastAsia="ar-SA"/>
              </w:rPr>
              <w:t>характер Григория</w:t>
            </w:r>
            <w:r w:rsidRPr="006316BD">
              <w:rPr>
                <w:rFonts w:eastAsia="Times New Roman" w:cs="Times New Roman"/>
                <w:bCs/>
                <w:color w:val="00000A"/>
                <w:sz w:val="22"/>
                <w:lang w:eastAsia="ar-SA"/>
              </w:rPr>
              <w:t xml:space="preserve"> Мелехова. </w:t>
            </w:r>
            <w:r w:rsidRPr="006316BD">
              <w:rPr>
                <w:rFonts w:eastAsia="Times New Roman" w:cs="Times New Roman"/>
                <w:bCs/>
                <w:color w:val="00000A"/>
                <w:sz w:val="22"/>
                <w:lang w:eastAsia="ru-RU"/>
              </w:rPr>
              <w:t>Развернутый ответ на проблемный вопрос: «В чем трагедия</w:t>
            </w:r>
            <w:r w:rsidRPr="006316BD">
              <w:rPr>
                <w:rFonts w:eastAsia="Times New Roman" w:cs="Times New Roman"/>
                <w:color w:val="00000A"/>
                <w:sz w:val="22"/>
                <w:lang w:eastAsia="ru-RU"/>
              </w:rPr>
              <w:t xml:space="preserve"> Григория Мелехова, так и не нашедшего свой путь среди «хода истории?»</w:t>
            </w:r>
            <w:r w:rsidRPr="006316BD">
              <w:rPr>
                <w:rFonts w:eastAsia="Times New Roman" w:cs="Times New Roman"/>
                <w:color w:val="00000A"/>
                <w:sz w:val="22"/>
                <w:lang w:eastAsia="ar-SA"/>
              </w:rPr>
              <w:t xml:space="preserve"> Чтение и комментирование выбранных глав романа.</w:t>
            </w:r>
          </w:p>
        </w:tc>
        <w:tc>
          <w:tcPr>
            <w:tcW w:w="996" w:type="dxa"/>
            <w:vMerge/>
            <w:vAlign w:val="center"/>
          </w:tcPr>
          <w:p w14:paraId="4D86E8D2" w14:textId="7F25DD32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4B9EA358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6676D1" w:rsidRPr="006316BD" w14:paraId="47D3D5A6" w14:textId="77777777" w:rsidTr="000716FE">
        <w:trPr>
          <w:trHeight w:val="70"/>
        </w:trPr>
        <w:tc>
          <w:tcPr>
            <w:tcW w:w="3823" w:type="dxa"/>
            <w:vMerge w:val="restart"/>
          </w:tcPr>
          <w:p w14:paraId="6C99CE55" w14:textId="2E1CD6F7" w:rsidR="001A4A6A" w:rsidRPr="006316BD" w:rsidRDefault="001A4A6A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4.9</w:t>
            </w:r>
          </w:p>
          <w:p w14:paraId="638D8F2F" w14:textId="77777777" w:rsidR="001A4A6A" w:rsidRPr="006316BD" w:rsidRDefault="001A4A6A" w:rsidP="008D2A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Особенности прозы М.А. Булгакова</w:t>
            </w:r>
          </w:p>
        </w:tc>
        <w:tc>
          <w:tcPr>
            <w:tcW w:w="8079" w:type="dxa"/>
          </w:tcPr>
          <w:p w14:paraId="48BAE51A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1F6AEE6C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A"/>
                <w:sz w:val="22"/>
              </w:rPr>
            </w:pPr>
          </w:p>
          <w:p w14:paraId="64496226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A"/>
                <w:sz w:val="22"/>
              </w:rPr>
            </w:pPr>
          </w:p>
          <w:p w14:paraId="6E473F7E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  <w:p w14:paraId="3E5BAFFF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 w:val="restart"/>
          </w:tcPr>
          <w:p w14:paraId="5E7BA0C7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6676D1" w:rsidRPr="006316BD" w14:paraId="3CC08187" w14:textId="77777777" w:rsidTr="000716FE">
        <w:trPr>
          <w:trHeight w:val="70"/>
        </w:trPr>
        <w:tc>
          <w:tcPr>
            <w:tcW w:w="3823" w:type="dxa"/>
            <w:vMerge/>
          </w:tcPr>
          <w:p w14:paraId="24B8159A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7A52EB2E" w14:textId="10B87A36" w:rsidR="001A4A6A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/>
            <w:vAlign w:val="center"/>
          </w:tcPr>
          <w:p w14:paraId="5A15336E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7A62D634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6676D1" w:rsidRPr="006316BD" w14:paraId="4384A948" w14:textId="77777777" w:rsidTr="000716FE">
        <w:trPr>
          <w:trHeight w:val="20"/>
        </w:trPr>
        <w:tc>
          <w:tcPr>
            <w:tcW w:w="3823" w:type="dxa"/>
            <w:vMerge/>
          </w:tcPr>
          <w:p w14:paraId="4035DC9A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6D5CE180" w14:textId="77777777" w:rsidR="001A4A6A" w:rsidRPr="006316BD" w:rsidRDefault="001A4A6A" w:rsidP="00C10710">
            <w:pPr>
              <w:spacing w:line="240" w:lineRule="auto"/>
              <w:ind w:firstLine="0"/>
              <w:rPr>
                <w:rFonts w:ascii="OfficinaSansBookC" w:eastAsia="Times New Roman" w:hAnsi="OfficinaSansBookC" w:cs="Arial"/>
                <w:color w:val="00000A"/>
                <w:sz w:val="22"/>
                <w:lang w:eastAsia="ru-RU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 xml:space="preserve">Практическое занятие №20 </w:t>
            </w: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 xml:space="preserve">Тема любви и творчества в романе. Финал романа. </w:t>
            </w:r>
            <w:r w:rsidRPr="006316BD">
              <w:rPr>
                <w:rFonts w:eastAsia="Times New Roman" w:cs="Times New Roman"/>
                <w:bCs/>
                <w:color w:val="00000A"/>
                <w:sz w:val="22"/>
                <w:lang w:eastAsia="ru-RU"/>
              </w:rPr>
              <w:t>Написание рассуждения-объяснение «Кто любит, должен разделять участь того, кого он любит»</w:t>
            </w:r>
          </w:p>
        </w:tc>
        <w:tc>
          <w:tcPr>
            <w:tcW w:w="996" w:type="dxa"/>
            <w:vMerge/>
            <w:vAlign w:val="center"/>
          </w:tcPr>
          <w:p w14:paraId="1F43D860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08D08B82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0C5AD4" w:rsidRPr="006316BD" w14:paraId="63CDDCE1" w14:textId="77777777" w:rsidTr="000716FE">
        <w:trPr>
          <w:trHeight w:val="20"/>
        </w:trPr>
        <w:tc>
          <w:tcPr>
            <w:tcW w:w="3823" w:type="dxa"/>
            <w:vMerge w:val="restart"/>
          </w:tcPr>
          <w:p w14:paraId="535F0BB1" w14:textId="236F810C" w:rsidR="000C5AD4" w:rsidRPr="006316BD" w:rsidRDefault="000C5AD4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4.10</w:t>
            </w:r>
          </w:p>
          <w:p w14:paraId="00506BA8" w14:textId="77777777" w:rsidR="000C5AD4" w:rsidRPr="006316BD" w:rsidRDefault="000C5AD4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lastRenderedPageBreak/>
              <w:t>Нравственная проблематика произведений А.П. Платонова</w:t>
            </w:r>
          </w:p>
        </w:tc>
        <w:tc>
          <w:tcPr>
            <w:tcW w:w="8079" w:type="dxa"/>
          </w:tcPr>
          <w:p w14:paraId="283EC428" w14:textId="77777777" w:rsidR="000C5AD4" w:rsidRPr="006316BD" w:rsidRDefault="000C5AD4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  <w:highlight w:val="green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lastRenderedPageBreak/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75923D87" w14:textId="6205870A" w:rsidR="000C5AD4" w:rsidRPr="006316BD" w:rsidRDefault="000C5AD4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</w:p>
          <w:p w14:paraId="0AF7E7E3" w14:textId="064F4A53" w:rsidR="000C5AD4" w:rsidRPr="006316BD" w:rsidRDefault="000C5AD4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lastRenderedPageBreak/>
              <w:t>2</w:t>
            </w:r>
          </w:p>
        </w:tc>
        <w:tc>
          <w:tcPr>
            <w:tcW w:w="1662" w:type="dxa"/>
            <w:vMerge w:val="restart"/>
          </w:tcPr>
          <w:p w14:paraId="6387978D" w14:textId="6DBEDAB4" w:rsidR="000C5AD4" w:rsidRPr="006316BD" w:rsidRDefault="000C5AD4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lastRenderedPageBreak/>
              <w:t>ОК 01, ОК 02, ОК 03, ОК 04, ОК 05, ОК 06, ОК 09</w:t>
            </w:r>
          </w:p>
        </w:tc>
      </w:tr>
      <w:tr w:rsidR="000C5AD4" w:rsidRPr="006316BD" w14:paraId="5F8FFD9A" w14:textId="77777777" w:rsidTr="000716FE">
        <w:trPr>
          <w:trHeight w:val="1765"/>
        </w:trPr>
        <w:tc>
          <w:tcPr>
            <w:tcW w:w="3823" w:type="dxa"/>
            <w:vMerge/>
          </w:tcPr>
          <w:p w14:paraId="6B9F89B7" w14:textId="77777777" w:rsidR="000C5AD4" w:rsidRPr="006316BD" w:rsidRDefault="000C5AD4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6273137C" w14:textId="77777777" w:rsidR="000C5AD4" w:rsidRPr="006316BD" w:rsidRDefault="000C5AD4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Для чтения и изучения: Рассказы и повести (одно произведение по выбору): «В прекрасном и яростном мире», «Котлован», «Возвращение» и другие.</w:t>
            </w:r>
          </w:p>
          <w:p w14:paraId="73BF6C5D" w14:textId="77777777" w:rsidR="000C5AD4" w:rsidRPr="006316BD" w:rsidRDefault="000C5AD4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  <w:highlight w:val="green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Этапы творческого пути Андрея Платонова (Андрей Платонович Климентов). Анализ художественного текста, работа в малых группах по темам: «Картины жизни и творчества А. П. Платонова»; «Утопические идеи произведений писателя»; «Особый тип платоновского героя»; «Высокий пафос и острая сатира произведений Платонова»; «Самобытность языка и стиля писателя»</w:t>
            </w:r>
          </w:p>
        </w:tc>
        <w:tc>
          <w:tcPr>
            <w:tcW w:w="996" w:type="dxa"/>
            <w:vMerge/>
            <w:vAlign w:val="center"/>
          </w:tcPr>
          <w:p w14:paraId="11AD1058" w14:textId="3C752827" w:rsidR="000C5AD4" w:rsidRPr="006316BD" w:rsidRDefault="000C5AD4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3758AA74" w14:textId="07E16A7C" w:rsidR="000C5AD4" w:rsidRPr="006316BD" w:rsidRDefault="000C5AD4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6676D1" w:rsidRPr="006316BD" w14:paraId="0F3E04FD" w14:textId="77777777" w:rsidTr="00B53489">
        <w:trPr>
          <w:trHeight w:val="70"/>
        </w:trPr>
        <w:tc>
          <w:tcPr>
            <w:tcW w:w="3823" w:type="dxa"/>
            <w:vMerge w:val="restart"/>
          </w:tcPr>
          <w:p w14:paraId="3200F881" w14:textId="07B66F7F" w:rsidR="00C97C68" w:rsidRPr="006316BD" w:rsidRDefault="00C97C6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4.11</w:t>
            </w:r>
          </w:p>
          <w:p w14:paraId="6A4A347E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Основные мотивы лирики А.Т. Твардовского. Тема Великой Отечественной войны в стихотворениях поэта</w:t>
            </w:r>
          </w:p>
        </w:tc>
        <w:tc>
          <w:tcPr>
            <w:tcW w:w="8079" w:type="dxa"/>
          </w:tcPr>
          <w:p w14:paraId="3BCCB87D" w14:textId="77777777" w:rsidR="00C97C68" w:rsidRPr="006316BD" w:rsidRDefault="00C97C68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37CE70C6" w14:textId="6F37E5FC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05C91BD9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6676D1" w:rsidRPr="006316BD" w14:paraId="6759AA2C" w14:textId="77777777" w:rsidTr="000716FE">
        <w:trPr>
          <w:trHeight w:val="178"/>
        </w:trPr>
        <w:tc>
          <w:tcPr>
            <w:tcW w:w="3823" w:type="dxa"/>
            <w:vMerge/>
          </w:tcPr>
          <w:p w14:paraId="59521761" w14:textId="77777777" w:rsidR="00C97C68" w:rsidRPr="006316BD" w:rsidRDefault="00C97C6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6BF861DB" w14:textId="2469EEA1" w:rsidR="00C97C68" w:rsidRPr="006316BD" w:rsidRDefault="00C97C68" w:rsidP="00C10710">
            <w:pPr>
              <w:spacing w:line="240" w:lineRule="auto"/>
              <w:ind w:firstLine="0"/>
              <w:rPr>
                <w:rFonts w:eastAsia="Times New Roman" w:cs="Arial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color w:val="00000A"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/>
            <w:vAlign w:val="center"/>
          </w:tcPr>
          <w:p w14:paraId="32CEFAC2" w14:textId="11907DD4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4976A30B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6676D1" w:rsidRPr="006316BD" w14:paraId="54167548" w14:textId="77777777" w:rsidTr="000716FE">
        <w:trPr>
          <w:trHeight w:val="445"/>
        </w:trPr>
        <w:tc>
          <w:tcPr>
            <w:tcW w:w="3823" w:type="dxa"/>
            <w:vMerge/>
          </w:tcPr>
          <w:p w14:paraId="75E23744" w14:textId="77777777" w:rsidR="00C97C68" w:rsidRPr="006316BD" w:rsidRDefault="00C97C6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0EB4800E" w14:textId="34B70B1E" w:rsidR="00C97C68" w:rsidRPr="006316BD" w:rsidRDefault="00C97C68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 xml:space="preserve">Практическое занятие № </w:t>
            </w:r>
            <w:r w:rsidR="008D2ADC" w:rsidRPr="006316BD">
              <w:rPr>
                <w:rFonts w:eastAsia="Times New Roman" w:cs="Times New Roman"/>
                <w:b/>
                <w:color w:val="00000A"/>
                <w:sz w:val="22"/>
              </w:rPr>
              <w:t>21 Семинар</w:t>
            </w:r>
            <w:r w:rsidRPr="006316BD">
              <w:rPr>
                <w:rFonts w:eastAsia="Times New Roman" w:cs="Arial"/>
                <w:color w:val="00000A"/>
                <w:sz w:val="22"/>
              </w:rPr>
              <w:t xml:space="preserve"> Выразительное чтение наизусть стихотворения (по выбору из перечня)</w:t>
            </w:r>
          </w:p>
        </w:tc>
        <w:tc>
          <w:tcPr>
            <w:tcW w:w="996" w:type="dxa"/>
            <w:vMerge/>
            <w:vAlign w:val="center"/>
          </w:tcPr>
          <w:p w14:paraId="3DA14D03" w14:textId="536D780C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70144135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0C5AD4" w:rsidRPr="006316BD" w14:paraId="3851B116" w14:textId="77777777" w:rsidTr="00B53489">
        <w:trPr>
          <w:trHeight w:val="70"/>
        </w:trPr>
        <w:tc>
          <w:tcPr>
            <w:tcW w:w="3823" w:type="dxa"/>
            <w:vMerge w:val="restart"/>
          </w:tcPr>
          <w:p w14:paraId="7C9E1BB3" w14:textId="7CE00F35" w:rsidR="000C5AD4" w:rsidRPr="006316BD" w:rsidRDefault="000C5AD4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4.12</w:t>
            </w:r>
          </w:p>
          <w:p w14:paraId="5899AC58" w14:textId="77777777" w:rsidR="000C5AD4" w:rsidRPr="006316BD" w:rsidRDefault="000C5AD4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Проза о Великой Отечественной войне. Историческая правда и нравственная проблематика произведений о Великой Отечественной войне</w:t>
            </w:r>
          </w:p>
        </w:tc>
        <w:tc>
          <w:tcPr>
            <w:tcW w:w="8079" w:type="dxa"/>
          </w:tcPr>
          <w:p w14:paraId="1A7591CD" w14:textId="77777777" w:rsidR="000C5AD4" w:rsidRPr="006316BD" w:rsidRDefault="000C5AD4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2B67132E" w14:textId="77F34598" w:rsidR="000C5AD4" w:rsidRPr="006316BD" w:rsidRDefault="000C5AD4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2C579DE9" w14:textId="150A9757" w:rsidR="000C5AD4" w:rsidRPr="006316BD" w:rsidRDefault="000C5AD4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0C5AD4" w:rsidRPr="006316BD" w14:paraId="0AE41322" w14:textId="77777777" w:rsidTr="000716FE">
        <w:trPr>
          <w:trHeight w:val="470"/>
        </w:trPr>
        <w:tc>
          <w:tcPr>
            <w:tcW w:w="3823" w:type="dxa"/>
            <w:vMerge/>
          </w:tcPr>
          <w:p w14:paraId="310370BC" w14:textId="77777777" w:rsidR="000C5AD4" w:rsidRPr="006316BD" w:rsidRDefault="000C5AD4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6C08AAAB" w14:textId="77777777" w:rsidR="000C5AD4" w:rsidRPr="006316BD" w:rsidRDefault="000C5AD4" w:rsidP="00C10710">
            <w:pPr>
              <w:spacing w:line="240" w:lineRule="auto"/>
              <w:ind w:firstLine="0"/>
              <w:rPr>
                <w:rFonts w:eastAsia="Times New Roman" w:cs="Arial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Для чтения и изучения: проза о Великой Отечественной войне (по одному произведению не менее чем двух писателей по выбору). Например, В. П. Астафьев «Пастух и пастушка», «Звездопад»; Ю. В. Бондарев «Горячий снег»; В. В. Быков «Обелиск», «Сотников», «Альпийская баллада»; Б. Л. Васильев «А зори здесь тихие», «В списках не значился», «Завтра была война»; К. Д. Воробьев «Убиты под Москвой», «Это мы, Господи!»; В. Л. Кондратьев «Сашка»; В. П. Некрасов «В окопах Сталинграда»; Е. И. Носов «Красное вино победы», «Шопен, соната номер два»; С.С. Смирнов «Брестская крепость». Тема Великой Отечественной войны в прозе (обзор)</w:t>
            </w:r>
          </w:p>
        </w:tc>
        <w:tc>
          <w:tcPr>
            <w:tcW w:w="996" w:type="dxa"/>
            <w:vMerge/>
            <w:vAlign w:val="center"/>
          </w:tcPr>
          <w:p w14:paraId="2388622D" w14:textId="07197D94" w:rsidR="000C5AD4" w:rsidRPr="006316BD" w:rsidRDefault="000C5AD4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422B1C28" w14:textId="5A1C919A" w:rsidR="000C5AD4" w:rsidRPr="006316BD" w:rsidRDefault="000C5AD4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0C5AD4" w:rsidRPr="006316BD" w14:paraId="2FF78407" w14:textId="77777777" w:rsidTr="000716FE">
        <w:trPr>
          <w:trHeight w:val="70"/>
        </w:trPr>
        <w:tc>
          <w:tcPr>
            <w:tcW w:w="3823" w:type="dxa"/>
            <w:vMerge w:val="restart"/>
          </w:tcPr>
          <w:p w14:paraId="6ABEC8B4" w14:textId="3AB46DAC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4.13</w:t>
            </w:r>
          </w:p>
          <w:p w14:paraId="34269AED" w14:textId="77777777" w:rsidR="00C97C68" w:rsidRPr="006316BD" w:rsidRDefault="00C97C6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Жизненная правда и нравственная проблематика романов А.А. Фадеева «Молодая гвардия» и В.О. Богомолова «В августе сорок четвёртого»</w:t>
            </w:r>
          </w:p>
        </w:tc>
        <w:tc>
          <w:tcPr>
            <w:tcW w:w="8079" w:type="dxa"/>
          </w:tcPr>
          <w:p w14:paraId="48124167" w14:textId="77777777" w:rsidR="00C97C68" w:rsidRPr="006316BD" w:rsidRDefault="00C97C68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7F63D4F2" w14:textId="31ECDF7A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33ED4186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0C5AD4" w:rsidRPr="006316BD" w14:paraId="6171A87D" w14:textId="77777777" w:rsidTr="000716FE">
        <w:trPr>
          <w:trHeight w:val="740"/>
        </w:trPr>
        <w:tc>
          <w:tcPr>
            <w:tcW w:w="3823" w:type="dxa"/>
            <w:vMerge/>
          </w:tcPr>
          <w:p w14:paraId="4590CBEC" w14:textId="77777777" w:rsidR="00C97C68" w:rsidRPr="006316BD" w:rsidRDefault="00C97C6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5EEBEC3B" w14:textId="77777777" w:rsidR="00C97C68" w:rsidRPr="006316BD" w:rsidRDefault="00C97C68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Для чтения и изучения: роман А.А. Фадеева «Молодая гвардия», В.О. Богомолова «В августе сорок четвёртого». Жизненная правда и художественный вымысел. Система образов в романе «Молодая гвардия». Героизм и мужество молодогвардейцев. Экранизация романа. Групповая работа по вопросам: «Чтение и анализ эпизодов романа» / «Мужество и героизм защитников Родины» / «Экранизации романа»</w:t>
            </w:r>
          </w:p>
        </w:tc>
        <w:tc>
          <w:tcPr>
            <w:tcW w:w="996" w:type="dxa"/>
            <w:vMerge/>
            <w:vAlign w:val="center"/>
          </w:tcPr>
          <w:p w14:paraId="1BD288EC" w14:textId="0FBF1DF4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76DB9861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0C5AD4" w:rsidRPr="006316BD" w14:paraId="173C7B98" w14:textId="77777777" w:rsidTr="000716FE">
        <w:trPr>
          <w:trHeight w:val="70"/>
        </w:trPr>
        <w:tc>
          <w:tcPr>
            <w:tcW w:w="3823" w:type="dxa"/>
            <w:vMerge w:val="restart"/>
          </w:tcPr>
          <w:p w14:paraId="6059A8F0" w14:textId="36E03E6B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4.14</w:t>
            </w:r>
          </w:p>
          <w:p w14:paraId="6AF1CB11" w14:textId="3A50D9B9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lastRenderedPageBreak/>
              <w:t>Поэзия о Великой Отечественной войне. Проблема исторической памяти в стихотворениях о Великой Отечественной войне</w:t>
            </w:r>
          </w:p>
        </w:tc>
        <w:tc>
          <w:tcPr>
            <w:tcW w:w="8079" w:type="dxa"/>
          </w:tcPr>
          <w:p w14:paraId="59082D7B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lastRenderedPageBreak/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29C5AD83" w14:textId="21118AA9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1F9E4EA9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 xml:space="preserve">ОК 01, ОК 02, ОК 03, ОК 04, </w:t>
            </w:r>
            <w:r w:rsidRPr="006316BD">
              <w:rPr>
                <w:rFonts w:eastAsia="Times New Roman" w:cs="Times New Roman"/>
                <w:color w:val="00000A"/>
                <w:sz w:val="22"/>
              </w:rPr>
              <w:lastRenderedPageBreak/>
              <w:t>ОК 05, ОК 06, ОК 09</w:t>
            </w:r>
          </w:p>
        </w:tc>
      </w:tr>
      <w:tr w:rsidR="000C5AD4" w:rsidRPr="006316BD" w14:paraId="66CADB18" w14:textId="77777777" w:rsidTr="000716FE">
        <w:trPr>
          <w:trHeight w:val="70"/>
        </w:trPr>
        <w:tc>
          <w:tcPr>
            <w:tcW w:w="3823" w:type="dxa"/>
            <w:vMerge/>
          </w:tcPr>
          <w:p w14:paraId="065E33AA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66F0B222" w14:textId="03DCF399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/>
            <w:vAlign w:val="center"/>
          </w:tcPr>
          <w:p w14:paraId="3AEEB717" w14:textId="6CB61A08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72F2C70B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0C5AD4" w:rsidRPr="006316BD" w14:paraId="06319BD3" w14:textId="77777777" w:rsidTr="000716FE">
        <w:trPr>
          <w:trHeight w:val="467"/>
        </w:trPr>
        <w:tc>
          <w:tcPr>
            <w:tcW w:w="3823" w:type="dxa"/>
            <w:vMerge/>
          </w:tcPr>
          <w:p w14:paraId="0F44095B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40278F2C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Практическое занятие № 22 Семинар</w:t>
            </w:r>
            <w:r w:rsidRPr="006316BD">
              <w:rPr>
                <w:rFonts w:eastAsia="Times New Roman" w:cs="Arial"/>
                <w:color w:val="00000A"/>
                <w:sz w:val="22"/>
              </w:rPr>
              <w:t xml:space="preserve"> Выразительное чтение стихотворения наизусть (по одному стихотворению не менее чем двух поэтов по выбору)</w:t>
            </w:r>
          </w:p>
        </w:tc>
        <w:tc>
          <w:tcPr>
            <w:tcW w:w="996" w:type="dxa"/>
            <w:vMerge/>
            <w:vAlign w:val="center"/>
          </w:tcPr>
          <w:p w14:paraId="48AC5DC8" w14:textId="13BB0AD2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1796907C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0C5AD4" w:rsidRPr="006316BD" w14:paraId="3FC6D421" w14:textId="77777777" w:rsidTr="000716FE">
        <w:trPr>
          <w:trHeight w:val="178"/>
        </w:trPr>
        <w:tc>
          <w:tcPr>
            <w:tcW w:w="3823" w:type="dxa"/>
            <w:vMerge w:val="restart"/>
          </w:tcPr>
          <w:p w14:paraId="383398A9" w14:textId="53C76E0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4.15</w:t>
            </w:r>
          </w:p>
          <w:p w14:paraId="2E746F46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Драматургия о Великой Отечественной войне. Нравственно-ценностное звучание пьесы В.С. Розова «Вечно живые»</w:t>
            </w:r>
          </w:p>
        </w:tc>
        <w:tc>
          <w:tcPr>
            <w:tcW w:w="8079" w:type="dxa"/>
          </w:tcPr>
          <w:p w14:paraId="43DDAF24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  <w:highlight w:val="green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2A94C255" w14:textId="6DE17B35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27F010F2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0C5AD4" w:rsidRPr="006316BD" w14:paraId="6AF95B44" w14:textId="77777777" w:rsidTr="000716FE">
        <w:trPr>
          <w:trHeight w:val="740"/>
        </w:trPr>
        <w:tc>
          <w:tcPr>
            <w:tcW w:w="3823" w:type="dxa"/>
            <w:vMerge/>
          </w:tcPr>
          <w:p w14:paraId="49C4C304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38428E71" w14:textId="77777777" w:rsidR="008D2ADC" w:rsidRPr="006316BD" w:rsidRDefault="00C97C68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Для чтения и изучения: пьеса В.С. Розова «Вечно живые»</w:t>
            </w:r>
          </w:p>
          <w:p w14:paraId="18EE8307" w14:textId="5B787C39" w:rsidR="00C97C68" w:rsidRPr="006316BD" w:rsidRDefault="00C97C68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proofErr w:type="spellStart"/>
            <w:r w:rsidRPr="006316BD">
              <w:rPr>
                <w:rFonts w:eastAsia="Times New Roman" w:cs="Arial"/>
                <w:color w:val="00000A"/>
                <w:sz w:val="22"/>
              </w:rPr>
              <w:t>Киноурок</w:t>
            </w:r>
            <w:proofErr w:type="spellEnd"/>
            <w:r w:rsidRPr="006316BD">
              <w:rPr>
                <w:rFonts w:eastAsia="Times New Roman" w:cs="Arial"/>
                <w:color w:val="00000A"/>
                <w:sz w:val="22"/>
              </w:rPr>
              <w:t xml:space="preserve"> (просмотр и обсуждение отрывков) / Чтение и анализ фрагментов пьесы. Художественное своеобразие и сценическое воплощение драматического произведения / Просмотр и обсуждение телеспектакля</w:t>
            </w:r>
          </w:p>
        </w:tc>
        <w:tc>
          <w:tcPr>
            <w:tcW w:w="996" w:type="dxa"/>
            <w:vMerge/>
            <w:vAlign w:val="center"/>
          </w:tcPr>
          <w:p w14:paraId="11255812" w14:textId="0FB35571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60B06AAD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6676D1" w:rsidRPr="006316BD" w14:paraId="795246C0" w14:textId="77777777" w:rsidTr="000716FE">
        <w:trPr>
          <w:trHeight w:val="70"/>
        </w:trPr>
        <w:tc>
          <w:tcPr>
            <w:tcW w:w="3823" w:type="dxa"/>
            <w:vMerge w:val="restart"/>
          </w:tcPr>
          <w:p w14:paraId="7B2F3989" w14:textId="24D4F69C" w:rsidR="006676D1" w:rsidRPr="006316BD" w:rsidRDefault="006676D1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4.16</w:t>
            </w:r>
          </w:p>
          <w:p w14:paraId="5DBF2418" w14:textId="77777777" w:rsidR="006676D1" w:rsidRPr="006316BD" w:rsidRDefault="006676D1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Идейно-художественное своеобразие лирики Б. Л. Пастернака</w:t>
            </w:r>
          </w:p>
        </w:tc>
        <w:tc>
          <w:tcPr>
            <w:tcW w:w="8079" w:type="dxa"/>
          </w:tcPr>
          <w:p w14:paraId="08D89925" w14:textId="77777777" w:rsidR="006676D1" w:rsidRPr="006316BD" w:rsidRDefault="006676D1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7877CD8C" w14:textId="1508CABC" w:rsidR="006676D1" w:rsidRPr="006316BD" w:rsidRDefault="006676D1" w:rsidP="000C5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27155B0A" w14:textId="77777777" w:rsidR="006676D1" w:rsidRPr="006316BD" w:rsidRDefault="006676D1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6676D1" w:rsidRPr="006316BD" w14:paraId="5224C68E" w14:textId="77777777" w:rsidTr="000716FE">
        <w:trPr>
          <w:trHeight w:val="740"/>
        </w:trPr>
        <w:tc>
          <w:tcPr>
            <w:tcW w:w="3823" w:type="dxa"/>
            <w:vMerge/>
          </w:tcPr>
          <w:p w14:paraId="647135D3" w14:textId="77777777" w:rsidR="006676D1" w:rsidRPr="006316BD" w:rsidRDefault="006676D1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662AC614" w14:textId="77777777" w:rsidR="006676D1" w:rsidRPr="006316BD" w:rsidRDefault="006676D1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Для чтения и изучения: стихотворения (не менее двух по выбору) «Февраль. Достать чернил и плакать!..», «Определение поэзии», «Во всём мне хочется дойти…», «Снег идёт», «Любить иных — тяжёлый крест...», «Быть знаменитым некрасиво…», «Ночь», «Гамлет», «Зимняя ночь».</w:t>
            </w:r>
          </w:p>
          <w:p w14:paraId="11FDD2B9" w14:textId="77777777" w:rsidR="006676D1" w:rsidRPr="006316BD" w:rsidRDefault="006676D1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Работа в </w:t>
            </w:r>
            <w:proofErr w:type="spellStart"/>
            <w:r w:rsidRPr="006316BD">
              <w:rPr>
                <w:rFonts w:eastAsia="Times New Roman" w:cs="Arial"/>
                <w:color w:val="00000A"/>
                <w:sz w:val="22"/>
              </w:rPr>
              <w:t>микрогруппах</w:t>
            </w:r>
            <w:proofErr w:type="spellEnd"/>
            <w:r w:rsidRPr="006316BD">
              <w:rPr>
                <w:rFonts w:eastAsia="Times New Roman" w:cs="Arial"/>
                <w:color w:val="00000A"/>
                <w:sz w:val="22"/>
              </w:rPr>
              <w:t xml:space="preserve"> с </w:t>
            </w:r>
            <w:proofErr w:type="spellStart"/>
            <w:r w:rsidRPr="006316BD">
              <w:rPr>
                <w:rFonts w:eastAsia="Times New Roman" w:cs="Arial"/>
                <w:color w:val="00000A"/>
                <w:sz w:val="22"/>
              </w:rPr>
              <w:t>инфоресурсами</w:t>
            </w:r>
            <w:proofErr w:type="spellEnd"/>
            <w:r w:rsidRPr="006316BD">
              <w:rPr>
                <w:rFonts w:eastAsia="Times New Roman" w:cs="Arial"/>
                <w:color w:val="00000A"/>
                <w:sz w:val="22"/>
              </w:rPr>
              <w:t>: подготовка презентации / постера, коллажа / видеоролика или др. формате (по выбору) по темам «Тематика и проблематика лирики поэта»; «Тема поэта и поэзии»; «Любовная лирика Б.Л. Пастернака»; «Тема человека и природы»; «Философская глубина лирики Пастернака»</w:t>
            </w:r>
          </w:p>
        </w:tc>
        <w:tc>
          <w:tcPr>
            <w:tcW w:w="996" w:type="dxa"/>
            <w:vMerge/>
            <w:vAlign w:val="center"/>
          </w:tcPr>
          <w:p w14:paraId="5189B46F" w14:textId="6ADC006A" w:rsidR="006676D1" w:rsidRPr="006316BD" w:rsidRDefault="006676D1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2ADBED21" w14:textId="77777777" w:rsidR="006676D1" w:rsidRPr="006316BD" w:rsidRDefault="006676D1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0C5AD4" w:rsidRPr="006316BD" w14:paraId="5BF7BB36" w14:textId="77777777" w:rsidTr="000716FE">
        <w:trPr>
          <w:trHeight w:val="70"/>
        </w:trPr>
        <w:tc>
          <w:tcPr>
            <w:tcW w:w="3823" w:type="dxa"/>
            <w:vMerge w:val="restart"/>
          </w:tcPr>
          <w:p w14:paraId="67E21EEF" w14:textId="19058003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4.17</w:t>
            </w:r>
          </w:p>
          <w:p w14:paraId="68C99F7F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А. И. Солженицын.</w:t>
            </w:r>
          </w:p>
          <w:p w14:paraId="77308AB3" w14:textId="7CA2C1BF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Социально-нравственная проблематика «лагерной» темы в произведениях А.И. Солженицына</w:t>
            </w:r>
          </w:p>
        </w:tc>
        <w:tc>
          <w:tcPr>
            <w:tcW w:w="8079" w:type="dxa"/>
          </w:tcPr>
          <w:p w14:paraId="1C45E712" w14:textId="77777777" w:rsidR="00C97C68" w:rsidRPr="006316BD" w:rsidRDefault="00C97C68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40BE62B3" w14:textId="0B279C6D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62DD399A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0C5AD4" w:rsidRPr="006316BD" w14:paraId="3D007896" w14:textId="77777777" w:rsidTr="000716FE">
        <w:trPr>
          <w:trHeight w:val="70"/>
        </w:trPr>
        <w:tc>
          <w:tcPr>
            <w:tcW w:w="3823" w:type="dxa"/>
            <w:vMerge/>
          </w:tcPr>
          <w:p w14:paraId="49D5E088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2D139A0C" w14:textId="2FC44C08" w:rsidR="00C97C68" w:rsidRPr="006316BD" w:rsidRDefault="00C97C68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/>
            <w:vAlign w:val="center"/>
          </w:tcPr>
          <w:p w14:paraId="640993A0" w14:textId="69E4D761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5E715616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0C5AD4" w:rsidRPr="006316BD" w14:paraId="66781226" w14:textId="77777777" w:rsidTr="00B53489">
        <w:trPr>
          <w:trHeight w:val="320"/>
        </w:trPr>
        <w:tc>
          <w:tcPr>
            <w:tcW w:w="3823" w:type="dxa"/>
            <w:vMerge/>
          </w:tcPr>
          <w:p w14:paraId="561EF03A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7BF2C3D3" w14:textId="41364873" w:rsidR="00C97C68" w:rsidRPr="006316BD" w:rsidRDefault="00C97C68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 xml:space="preserve">Практическое занятие </w:t>
            </w:r>
            <w:r w:rsidR="006676D1" w:rsidRPr="006316BD">
              <w:rPr>
                <w:rFonts w:eastAsia="Times New Roman" w:cs="Times New Roman"/>
                <w:b/>
                <w:color w:val="00000A"/>
                <w:sz w:val="22"/>
              </w:rPr>
              <w:t>№</w:t>
            </w: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 xml:space="preserve">23 </w:t>
            </w:r>
            <w:r w:rsidRPr="006316BD">
              <w:rPr>
                <w:rFonts w:eastAsia="Times New Roman" w:cs="Times New Roman"/>
                <w:b/>
                <w:color w:val="00000A"/>
                <w:sz w:val="22"/>
                <w:lang w:eastAsia="ar-SA"/>
              </w:rPr>
              <w:t>Семинар</w:t>
            </w:r>
            <w:r w:rsidRPr="006316BD">
              <w:rPr>
                <w:rFonts w:eastAsia="Times New Roman" w:cs="Times New Roman"/>
                <w:color w:val="00000A"/>
                <w:sz w:val="22"/>
              </w:rPr>
              <w:t xml:space="preserve"> </w:t>
            </w:r>
            <w:r w:rsidRPr="006316BD">
              <w:rPr>
                <w:rFonts w:eastAsia="Times New Roman" w:cs="Times New Roman"/>
                <w:color w:val="00000A"/>
                <w:sz w:val="22"/>
                <w:lang w:eastAsia="ru-RU"/>
              </w:rPr>
              <w:t>Сочинение-рассуждение на тему «Что помогало Шухову в любой ситуации оставаться человеком?».</w:t>
            </w:r>
            <w:r w:rsidRPr="006316BD">
              <w:rPr>
                <w:rFonts w:eastAsia="Times New Roman" w:cs="Times New Roman"/>
                <w:color w:val="00000A"/>
                <w:sz w:val="22"/>
                <w:lang w:eastAsia="ar-SA"/>
              </w:rPr>
              <w:t xml:space="preserve"> Комментированное чтение фрагментов повести «Один день Ивана Денисовича» А.И. Солженицына.</w:t>
            </w:r>
          </w:p>
        </w:tc>
        <w:tc>
          <w:tcPr>
            <w:tcW w:w="996" w:type="dxa"/>
            <w:vMerge/>
            <w:vAlign w:val="center"/>
          </w:tcPr>
          <w:p w14:paraId="2B4F5EEE" w14:textId="281E09DE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1EF98BE2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0C5AD4" w:rsidRPr="006316BD" w14:paraId="299A06D3" w14:textId="77777777" w:rsidTr="000716FE">
        <w:trPr>
          <w:trHeight w:val="245"/>
        </w:trPr>
        <w:tc>
          <w:tcPr>
            <w:tcW w:w="3823" w:type="dxa"/>
            <w:vMerge w:val="restart"/>
          </w:tcPr>
          <w:p w14:paraId="275D2CB9" w14:textId="030CB58E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4.18</w:t>
            </w:r>
          </w:p>
          <w:p w14:paraId="02B7C2C1" w14:textId="6E7C8115" w:rsidR="00C97C68" w:rsidRPr="006316BD" w:rsidRDefault="00C97C68" w:rsidP="008D2ADC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Нравственные искания героев рассказов В.М. Шукшина</w:t>
            </w:r>
          </w:p>
          <w:p w14:paraId="2FAB7B0F" w14:textId="77777777" w:rsidR="00C97C68" w:rsidRPr="006316BD" w:rsidRDefault="00C97C68" w:rsidP="008D2A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«Говори, говори…»: диалог как средство характеристики человека</w:t>
            </w:r>
          </w:p>
          <w:p w14:paraId="609CC0F2" w14:textId="77777777" w:rsidR="00C97C68" w:rsidRPr="006316BD" w:rsidRDefault="00C97C68" w:rsidP="008D2A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78A2DD3A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1B0DE7B1" w14:textId="2EDEF773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7F7E413F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6676D1" w:rsidRPr="006316BD" w14:paraId="0C78391D" w14:textId="77777777" w:rsidTr="000716FE">
        <w:trPr>
          <w:trHeight w:val="70"/>
        </w:trPr>
        <w:tc>
          <w:tcPr>
            <w:tcW w:w="3823" w:type="dxa"/>
            <w:vMerge/>
          </w:tcPr>
          <w:p w14:paraId="150486BA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  <w:shd w:val="clear" w:color="auto" w:fill="auto"/>
          </w:tcPr>
          <w:p w14:paraId="69B13847" w14:textId="3B2EBF76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/>
            <w:vAlign w:val="center"/>
          </w:tcPr>
          <w:p w14:paraId="4EC8EA29" w14:textId="1EB5DAD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0CCC1617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0C5AD4" w:rsidRPr="006316BD" w14:paraId="2E7338AD" w14:textId="77777777" w:rsidTr="000716FE">
        <w:trPr>
          <w:trHeight w:val="20"/>
        </w:trPr>
        <w:tc>
          <w:tcPr>
            <w:tcW w:w="3823" w:type="dxa"/>
            <w:vMerge/>
          </w:tcPr>
          <w:p w14:paraId="335736DF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56613F38" w14:textId="77777777" w:rsidR="008D2C06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 xml:space="preserve">Практическое занятие №24 </w:t>
            </w:r>
            <w:r w:rsidRPr="00761113">
              <w:rPr>
                <w:rFonts w:eastAsia="Times New Roman" w:cs="Times New Roman"/>
                <w:b/>
                <w:color w:val="00000A"/>
                <w:sz w:val="22"/>
              </w:rPr>
              <w:t>Семинар</w:t>
            </w:r>
            <w:r w:rsidRPr="00761113">
              <w:rPr>
                <w:rFonts w:eastAsia="Times New Roman" w:cs="Times New Roman"/>
                <w:bCs/>
                <w:color w:val="00000A"/>
                <w:sz w:val="22"/>
              </w:rPr>
              <w:t xml:space="preserve"> </w:t>
            </w:r>
            <w:r w:rsidRPr="00761113">
              <w:rPr>
                <w:rFonts w:eastAsia="Times New Roman" w:cs="Times New Roman"/>
                <w:bCs/>
                <w:color w:val="00000A"/>
                <w:sz w:val="22"/>
                <w:lang w:eastAsia="ar-SA"/>
              </w:rPr>
              <w:t xml:space="preserve">Чтение и анализ диалогов </w:t>
            </w:r>
            <w:r w:rsidRPr="00761113">
              <w:rPr>
                <w:rFonts w:eastAsia="Times New Roman" w:cs="Times New Roman"/>
                <w:bCs/>
                <w:color w:val="00000A"/>
                <w:spacing w:val="-1"/>
                <w:sz w:val="22"/>
              </w:rPr>
              <w:t>«Микроскоп (</w:t>
            </w:r>
            <w:r w:rsidR="008D2C06" w:rsidRPr="00761113">
              <w:rPr>
                <w:rFonts w:eastAsia="Times New Roman" w:cs="Times New Roman"/>
                <w:bCs/>
                <w:color w:val="00000A"/>
                <w:spacing w:val="-1"/>
                <w:sz w:val="22"/>
              </w:rPr>
              <w:t>или «</w:t>
            </w:r>
            <w:r w:rsidRPr="00761113">
              <w:rPr>
                <w:rFonts w:eastAsia="Times New Roman" w:cs="Times New Roman"/>
                <w:bCs/>
                <w:color w:val="00000A"/>
                <w:spacing w:val="-1"/>
                <w:sz w:val="22"/>
              </w:rPr>
              <w:t>Срезал») и «Чудик» В.М. Шукшина.</w:t>
            </w:r>
            <w:r w:rsidRPr="00761113">
              <w:rPr>
                <w:rFonts w:eastAsia="Times New Roman" w:cs="Times New Roman"/>
                <w:bCs/>
                <w:color w:val="00000A"/>
                <w:sz w:val="22"/>
              </w:rPr>
              <w:t xml:space="preserve"> Речевая характеристика героев (сравнительная характеристика).</w:t>
            </w:r>
          </w:p>
          <w:p w14:paraId="556B96DE" w14:textId="4AEF38C2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color w:val="00000A"/>
                <w:spacing w:val="-1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 xml:space="preserve">Создание проблемной ситуации создание проблемной ситуации: нужен ли профессиональный диалог?  Создание рекомендаций к составлению профессионального диалога; работа (в парах) над созданием «профессионального </w:t>
            </w: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lastRenderedPageBreak/>
              <w:t>диалога» (в соответствии с будущей профессией/специальностью) в различных ситуациях: специалист – руководитель», «клиент – специалист», «специалист – специалист»</w:t>
            </w:r>
          </w:p>
        </w:tc>
        <w:tc>
          <w:tcPr>
            <w:tcW w:w="996" w:type="dxa"/>
            <w:vMerge/>
            <w:vAlign w:val="center"/>
          </w:tcPr>
          <w:p w14:paraId="1B879C0A" w14:textId="77777777" w:rsidR="00C97C68" w:rsidRPr="006316BD" w:rsidRDefault="00C97C68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3C79F9DC" w14:textId="77777777" w:rsidR="00C97C68" w:rsidRPr="006316BD" w:rsidRDefault="00C97C68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C10710" w:rsidRPr="006316BD" w14:paraId="39382AEF" w14:textId="77777777" w:rsidTr="000716FE">
        <w:trPr>
          <w:trHeight w:val="20"/>
        </w:trPr>
        <w:tc>
          <w:tcPr>
            <w:tcW w:w="3823" w:type="dxa"/>
            <w:vMerge w:val="restart"/>
          </w:tcPr>
          <w:p w14:paraId="155210D4" w14:textId="199DC07C" w:rsidR="00C10710" w:rsidRPr="006316BD" w:rsidRDefault="00C10710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4.19</w:t>
            </w:r>
          </w:p>
          <w:p w14:paraId="085C4F8A" w14:textId="016532AA" w:rsidR="00C10710" w:rsidRPr="006316BD" w:rsidRDefault="00C10710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Взаимосвязь нравственных, философских и экологических проблем в произведениях В. Г. Распутина</w:t>
            </w:r>
          </w:p>
          <w:p w14:paraId="58640F4A" w14:textId="77777777" w:rsidR="00C10710" w:rsidRPr="006316BD" w:rsidRDefault="00C10710" w:rsidP="008D2A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11AB5F87" w14:textId="77777777" w:rsidR="00C10710" w:rsidRPr="006316BD" w:rsidRDefault="00C10710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49A8A650" w14:textId="77777777" w:rsidR="00C10710" w:rsidRPr="006316BD" w:rsidRDefault="00C10710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  <w:p w14:paraId="767C891E" w14:textId="3970F173" w:rsidR="00C10710" w:rsidRPr="006316BD" w:rsidRDefault="00C10710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 w:val="restart"/>
          </w:tcPr>
          <w:p w14:paraId="22A54441" w14:textId="5F50C665" w:rsidR="00C10710" w:rsidRPr="006316BD" w:rsidRDefault="00C10710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C10710" w:rsidRPr="006316BD" w14:paraId="39A79A72" w14:textId="77777777" w:rsidTr="000716FE">
        <w:trPr>
          <w:trHeight w:val="2110"/>
        </w:trPr>
        <w:tc>
          <w:tcPr>
            <w:tcW w:w="3823" w:type="dxa"/>
            <w:vMerge/>
          </w:tcPr>
          <w:p w14:paraId="3AD3EAF1" w14:textId="77777777" w:rsidR="00C10710" w:rsidRPr="006316BD" w:rsidRDefault="00C10710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6EE8EA67" w14:textId="77777777" w:rsidR="00C10710" w:rsidRPr="006316BD" w:rsidRDefault="00C10710" w:rsidP="00C10710">
            <w:pPr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Для чтения и изучения: рассказы и повести (одно произведение по выбору) «Живи и помни», «Прощание с Матёрой».</w:t>
            </w:r>
          </w:p>
          <w:p w14:paraId="78755CDD" w14:textId="77777777" w:rsidR="00C10710" w:rsidRPr="006316BD" w:rsidRDefault="00C10710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Чтение и анализ фрагментов повести В. Распутина. Выявление основных нравственных проблем (верность заветам предков, преданность родной земле, проблема отцов и детей, проблема экологии и др.). Характеристика образов «старинных старух», представителей молодого поколения). </w:t>
            </w:r>
          </w:p>
          <w:p w14:paraId="49787668" w14:textId="77777777" w:rsidR="00C10710" w:rsidRPr="006316BD" w:rsidRDefault="00C10710" w:rsidP="00C10710">
            <w:pPr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Просмотр кинофрагмента «Прощание» (1981) и его обсуждение (драма Э. Климова и Л. </w:t>
            </w:r>
            <w:proofErr w:type="spellStart"/>
            <w:r w:rsidRPr="006316BD">
              <w:rPr>
                <w:rFonts w:eastAsia="Times New Roman" w:cs="Arial"/>
                <w:color w:val="00000A"/>
                <w:sz w:val="22"/>
              </w:rPr>
              <w:t>Шепетко</w:t>
            </w:r>
            <w:proofErr w:type="spellEnd"/>
            <w:r w:rsidRPr="006316BD">
              <w:rPr>
                <w:rFonts w:eastAsia="Times New Roman" w:cs="Arial"/>
                <w:color w:val="00000A"/>
                <w:sz w:val="22"/>
              </w:rPr>
              <w:t xml:space="preserve"> по мотивам повести В.Г. Распутина)</w:t>
            </w:r>
          </w:p>
        </w:tc>
        <w:tc>
          <w:tcPr>
            <w:tcW w:w="996" w:type="dxa"/>
            <w:vMerge/>
            <w:vAlign w:val="center"/>
          </w:tcPr>
          <w:p w14:paraId="0DC1F1A1" w14:textId="77777777" w:rsidR="00C10710" w:rsidRPr="006316BD" w:rsidRDefault="00C10710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645F5E0A" w14:textId="0581CAE1" w:rsidR="00C10710" w:rsidRPr="006316BD" w:rsidRDefault="00C10710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C10710" w:rsidRPr="006316BD" w14:paraId="7732DCE3" w14:textId="77777777" w:rsidTr="000716FE">
        <w:trPr>
          <w:trHeight w:val="70"/>
        </w:trPr>
        <w:tc>
          <w:tcPr>
            <w:tcW w:w="3823" w:type="dxa"/>
            <w:vMerge w:val="restart"/>
          </w:tcPr>
          <w:p w14:paraId="6DDCE812" w14:textId="53EE1BDB" w:rsidR="008D2C06" w:rsidRPr="006316BD" w:rsidRDefault="008D2C06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4.20</w:t>
            </w:r>
          </w:p>
          <w:p w14:paraId="32150A09" w14:textId="54B3149C" w:rsidR="008D2C06" w:rsidRPr="006316BD" w:rsidRDefault="008D2C06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Идейно-художественное своеобразие лирики Н. М. Рубцова</w:t>
            </w:r>
          </w:p>
        </w:tc>
        <w:tc>
          <w:tcPr>
            <w:tcW w:w="8079" w:type="dxa"/>
          </w:tcPr>
          <w:p w14:paraId="6C2ECC31" w14:textId="77777777" w:rsidR="008D2C06" w:rsidRPr="006316BD" w:rsidRDefault="008D2C06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5A5C543B" w14:textId="4DBA493A" w:rsidR="008D2C06" w:rsidRPr="006316BD" w:rsidRDefault="008D2C06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231852F2" w14:textId="77777777" w:rsidR="008D2C06" w:rsidRPr="006316BD" w:rsidRDefault="008D2C06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C10710" w:rsidRPr="006316BD" w14:paraId="0F831358" w14:textId="77777777" w:rsidTr="000716FE">
        <w:trPr>
          <w:trHeight w:val="20"/>
        </w:trPr>
        <w:tc>
          <w:tcPr>
            <w:tcW w:w="3823" w:type="dxa"/>
            <w:vMerge/>
          </w:tcPr>
          <w:p w14:paraId="7550DB89" w14:textId="77777777" w:rsidR="008D2C06" w:rsidRPr="006316BD" w:rsidRDefault="008D2C06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3A030657" w14:textId="22DCE846" w:rsidR="008D2C06" w:rsidRPr="006316BD" w:rsidRDefault="008D2C06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/>
            <w:vAlign w:val="center"/>
          </w:tcPr>
          <w:p w14:paraId="2116FCEB" w14:textId="083E0108" w:rsidR="008D2C06" w:rsidRPr="006316BD" w:rsidRDefault="008D2C06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09F17786" w14:textId="77777777" w:rsidR="008D2C06" w:rsidRPr="006316BD" w:rsidRDefault="008D2C06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C10710" w:rsidRPr="006316BD" w14:paraId="7F78F883" w14:textId="77777777" w:rsidTr="000716FE">
        <w:trPr>
          <w:trHeight w:val="20"/>
        </w:trPr>
        <w:tc>
          <w:tcPr>
            <w:tcW w:w="3823" w:type="dxa"/>
            <w:vMerge/>
          </w:tcPr>
          <w:p w14:paraId="3289CB45" w14:textId="77777777" w:rsidR="008D2C06" w:rsidRPr="006316BD" w:rsidRDefault="008D2C06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408F372E" w14:textId="2A65124B" w:rsidR="008D2C06" w:rsidRPr="006316BD" w:rsidRDefault="008D2C06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 xml:space="preserve">Практическое занятие № 25 Семинар </w:t>
            </w:r>
            <w:r w:rsidRPr="006316BD">
              <w:rPr>
                <w:rFonts w:eastAsia="Times New Roman" w:cs="Arial"/>
                <w:color w:val="00000A"/>
                <w:sz w:val="22"/>
              </w:rPr>
              <w:t>Выразительное чтение стихотворения наизусть (не менее одного по выбору)</w:t>
            </w:r>
          </w:p>
        </w:tc>
        <w:tc>
          <w:tcPr>
            <w:tcW w:w="996" w:type="dxa"/>
            <w:vMerge/>
            <w:vAlign w:val="center"/>
          </w:tcPr>
          <w:p w14:paraId="5144B20E" w14:textId="1FC55CD3" w:rsidR="008D2C06" w:rsidRPr="006316BD" w:rsidRDefault="008D2C06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536FB4D4" w14:textId="77777777" w:rsidR="008D2C06" w:rsidRPr="006316BD" w:rsidRDefault="008D2C06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C10710" w:rsidRPr="006316BD" w14:paraId="178DAA52" w14:textId="77777777" w:rsidTr="000716FE">
        <w:trPr>
          <w:trHeight w:val="20"/>
        </w:trPr>
        <w:tc>
          <w:tcPr>
            <w:tcW w:w="3823" w:type="dxa"/>
            <w:vMerge w:val="restart"/>
          </w:tcPr>
          <w:p w14:paraId="5EE2AF13" w14:textId="70AF83FC" w:rsidR="008D2C06" w:rsidRPr="006316BD" w:rsidRDefault="008D2C06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4.21</w:t>
            </w:r>
          </w:p>
          <w:p w14:paraId="396364EA" w14:textId="77777777" w:rsidR="008D2C06" w:rsidRPr="006316BD" w:rsidRDefault="008D2C06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Философские мотивы в лирике И. А. Бродского</w:t>
            </w:r>
          </w:p>
        </w:tc>
        <w:tc>
          <w:tcPr>
            <w:tcW w:w="8079" w:type="dxa"/>
          </w:tcPr>
          <w:p w14:paraId="352325E6" w14:textId="77777777" w:rsidR="008D2C06" w:rsidRPr="006316BD" w:rsidRDefault="008D2C06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2071A792" w14:textId="4D151086" w:rsidR="008D2C06" w:rsidRPr="006316BD" w:rsidRDefault="008D2C06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43365CA9" w14:textId="77777777" w:rsidR="008D2C06" w:rsidRPr="006316BD" w:rsidRDefault="008D2C06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C10710" w:rsidRPr="006316BD" w14:paraId="05D6784C" w14:textId="77777777" w:rsidTr="000716FE">
        <w:trPr>
          <w:trHeight w:val="20"/>
        </w:trPr>
        <w:tc>
          <w:tcPr>
            <w:tcW w:w="3823" w:type="dxa"/>
            <w:vMerge/>
          </w:tcPr>
          <w:p w14:paraId="30CBC6FC" w14:textId="77777777" w:rsidR="008D2C06" w:rsidRPr="006316BD" w:rsidRDefault="008D2C06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149D780F" w14:textId="5BCA85BA" w:rsidR="008D2C06" w:rsidRPr="006316BD" w:rsidRDefault="008D2C06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/>
            <w:vAlign w:val="center"/>
          </w:tcPr>
          <w:p w14:paraId="78138800" w14:textId="050FE01B" w:rsidR="008D2C06" w:rsidRPr="006316BD" w:rsidRDefault="008D2C06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20555CD1" w14:textId="77777777" w:rsidR="008D2C06" w:rsidRPr="006316BD" w:rsidRDefault="008D2C06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C10710" w:rsidRPr="006316BD" w14:paraId="33E2B963" w14:textId="77777777" w:rsidTr="00B53489">
        <w:trPr>
          <w:trHeight w:val="70"/>
        </w:trPr>
        <w:tc>
          <w:tcPr>
            <w:tcW w:w="3823" w:type="dxa"/>
            <w:vMerge/>
          </w:tcPr>
          <w:p w14:paraId="0FD1C232" w14:textId="77777777" w:rsidR="008D2C06" w:rsidRPr="006316BD" w:rsidRDefault="008D2C06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7747BD43" w14:textId="067C4CAF" w:rsidR="008D2C06" w:rsidRPr="006316BD" w:rsidRDefault="008D2C06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 xml:space="preserve">Практическое занятие №26 Семинар </w:t>
            </w: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Выразительное</w:t>
            </w:r>
            <w:r w:rsidRPr="006316BD">
              <w:rPr>
                <w:rFonts w:eastAsia="Times New Roman" w:cs="Arial"/>
                <w:color w:val="00000A"/>
                <w:sz w:val="22"/>
              </w:rPr>
              <w:t xml:space="preserve"> чтение стихотворения наизусть (не менее одного по выбору)</w:t>
            </w:r>
          </w:p>
        </w:tc>
        <w:tc>
          <w:tcPr>
            <w:tcW w:w="996" w:type="dxa"/>
            <w:vMerge/>
            <w:vAlign w:val="center"/>
          </w:tcPr>
          <w:p w14:paraId="1634BABD" w14:textId="261757D0" w:rsidR="008D2C06" w:rsidRPr="006316BD" w:rsidRDefault="008D2C06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7FECA0D3" w14:textId="77777777" w:rsidR="008D2C06" w:rsidRPr="006316BD" w:rsidRDefault="008D2C06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8D2C06" w:rsidRPr="006316BD" w14:paraId="23A09B4C" w14:textId="77777777" w:rsidTr="000716FE">
        <w:trPr>
          <w:trHeight w:val="78"/>
        </w:trPr>
        <w:tc>
          <w:tcPr>
            <w:tcW w:w="11902" w:type="dxa"/>
            <w:gridSpan w:val="2"/>
            <w:vAlign w:val="center"/>
          </w:tcPr>
          <w:p w14:paraId="7D0102DA" w14:textId="77777777" w:rsidR="008D2C06" w:rsidRPr="006316BD" w:rsidRDefault="008D2C06" w:rsidP="00C1071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color w:val="00000A"/>
                <w:sz w:val="22"/>
              </w:rPr>
              <w:t>Раздел 5. Проза второй половины XX – начала XXI веков</w:t>
            </w:r>
          </w:p>
        </w:tc>
        <w:tc>
          <w:tcPr>
            <w:tcW w:w="996" w:type="dxa"/>
            <w:vAlign w:val="center"/>
          </w:tcPr>
          <w:p w14:paraId="26621452" w14:textId="77777777" w:rsidR="008D2C06" w:rsidRPr="006316BD" w:rsidRDefault="008D2C06" w:rsidP="006676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1BB2562C" w14:textId="58AA0E35" w:rsidR="008D2C06" w:rsidRPr="006316BD" w:rsidRDefault="008D2C06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C10710" w:rsidRPr="006316BD" w14:paraId="04634B78" w14:textId="77777777" w:rsidTr="000716FE">
        <w:trPr>
          <w:trHeight w:val="701"/>
        </w:trPr>
        <w:tc>
          <w:tcPr>
            <w:tcW w:w="3823" w:type="dxa"/>
          </w:tcPr>
          <w:p w14:paraId="637266C2" w14:textId="5EC141F0" w:rsidR="008D2C06" w:rsidRPr="006316BD" w:rsidRDefault="008D2C06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5.1</w:t>
            </w:r>
          </w:p>
          <w:p w14:paraId="36DD0A80" w14:textId="77777777" w:rsidR="008D2C06" w:rsidRPr="006316BD" w:rsidRDefault="008D2C06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Проза второй половины XX – начала XXI века.</w:t>
            </w:r>
          </w:p>
          <w:p w14:paraId="58E8AB29" w14:textId="77777777" w:rsidR="008D2C06" w:rsidRPr="006316BD" w:rsidRDefault="008D2C06" w:rsidP="008D2A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Социально-философская проблематика и нравственные искания героев произведений русской литературы</w:t>
            </w:r>
            <w:r w:rsidRPr="006316BD">
              <w:rPr>
                <w:rFonts w:ascii="Arial" w:eastAsia="Times New Roman" w:hAnsi="Arial" w:cs="Arial"/>
                <w:bCs/>
                <w:color w:val="00000A"/>
                <w:sz w:val="22"/>
              </w:rPr>
              <w:t xml:space="preserve"> </w:t>
            </w:r>
            <w:r w:rsidRPr="006316BD">
              <w:rPr>
                <w:rFonts w:eastAsia="Times New Roman" w:cs="Arial"/>
                <w:bCs/>
                <w:color w:val="00000A"/>
                <w:sz w:val="22"/>
              </w:rPr>
              <w:t>второй половины XX – начала XXI века</w:t>
            </w:r>
          </w:p>
        </w:tc>
        <w:tc>
          <w:tcPr>
            <w:tcW w:w="8079" w:type="dxa"/>
          </w:tcPr>
          <w:p w14:paraId="70FB3BDA" w14:textId="77777777" w:rsidR="008D2C06" w:rsidRPr="006316BD" w:rsidRDefault="008D2C06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Для чтения и изучения: проза второй половины XX – начала XXI века. Рассказы, повести, романы (по одному произведению не менее чем двух прозаиков по выбору): Ф.А. Абрамов (повесть «Пелагея» и другие); Ч.Т. Айтматов (повесть «Белый пароход»); В.П. Астафьев (повествование в рассказах «Царь-рыба» (фрагменты); В.И. Белов (рассказы «На родине», «</w:t>
            </w:r>
            <w:proofErr w:type="spellStart"/>
            <w:r w:rsidRPr="006316BD">
              <w:rPr>
                <w:rFonts w:eastAsia="Times New Roman" w:cs="Arial"/>
                <w:color w:val="00000A"/>
                <w:sz w:val="22"/>
              </w:rPr>
              <w:t>Бобришный</w:t>
            </w:r>
            <w:proofErr w:type="spellEnd"/>
            <w:r w:rsidRPr="006316BD">
              <w:rPr>
                <w:rFonts w:eastAsia="Times New Roman" w:cs="Arial"/>
                <w:color w:val="00000A"/>
                <w:sz w:val="22"/>
              </w:rPr>
              <w:t xml:space="preserve"> угор»); Ф.А. Искандер (роман в рассказах «Сандро из Чегема» (фрагменты)); Ю.П. Казаков (рассказы «Северный дневник», «Поморка»); Захар Прилепин (рассказ из сборника «Собаки и другие люди»); А.Н. и Б.Н. Стругацкие (повесть «Понедельник начинается в субботу»); Ю.В. Трифонов (повести «Обмен»).</w:t>
            </w:r>
          </w:p>
          <w:p w14:paraId="713412FA" w14:textId="77777777" w:rsidR="008D2C06" w:rsidRPr="006316BD" w:rsidRDefault="008D2C06" w:rsidP="00C10710">
            <w:pPr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Занятие-конференция: представление презентации / постера, коллажа / видеоролика или другом формате (по выбору) по темам «Проблематика произведений писателя </w:t>
            </w:r>
            <w:r w:rsidRPr="006316BD">
              <w:rPr>
                <w:rFonts w:eastAsia="Times New Roman" w:cs="Arial"/>
                <w:color w:val="00000A"/>
                <w:sz w:val="22"/>
              </w:rPr>
              <w:lastRenderedPageBreak/>
              <w:t>…»; «Нравственные искания героев произведений писателя…»; «Разнообразие повествовательных форм в изображении жизни современного общества писателя …»</w:t>
            </w:r>
          </w:p>
        </w:tc>
        <w:tc>
          <w:tcPr>
            <w:tcW w:w="996" w:type="dxa"/>
            <w:vAlign w:val="center"/>
          </w:tcPr>
          <w:p w14:paraId="75C8F987" w14:textId="77777777" w:rsidR="008D2C06" w:rsidRPr="006316BD" w:rsidRDefault="008D2C06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lastRenderedPageBreak/>
              <w:t>2</w:t>
            </w:r>
          </w:p>
        </w:tc>
        <w:tc>
          <w:tcPr>
            <w:tcW w:w="1662" w:type="dxa"/>
            <w:vMerge/>
          </w:tcPr>
          <w:p w14:paraId="3A19A1DC" w14:textId="43276066" w:rsidR="008D2C06" w:rsidRPr="006316BD" w:rsidRDefault="008D2C06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8D2C06" w:rsidRPr="006316BD" w14:paraId="635FFD8A" w14:textId="77777777" w:rsidTr="000716FE">
        <w:trPr>
          <w:trHeight w:val="70"/>
        </w:trPr>
        <w:tc>
          <w:tcPr>
            <w:tcW w:w="11902" w:type="dxa"/>
            <w:gridSpan w:val="2"/>
            <w:vAlign w:val="center"/>
          </w:tcPr>
          <w:p w14:paraId="375627CA" w14:textId="1E6FAB05" w:rsidR="008D2C06" w:rsidRPr="006316BD" w:rsidRDefault="008D2C06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color w:val="00000A"/>
                <w:sz w:val="22"/>
              </w:rPr>
              <w:t>Раздел 6. Поэзия второй половины XX – начала XXI века</w:t>
            </w:r>
          </w:p>
        </w:tc>
        <w:tc>
          <w:tcPr>
            <w:tcW w:w="996" w:type="dxa"/>
            <w:vAlign w:val="center"/>
          </w:tcPr>
          <w:p w14:paraId="7F41548F" w14:textId="77777777" w:rsidR="008D2C06" w:rsidRPr="006316BD" w:rsidRDefault="008D2C06" w:rsidP="008D2ADC">
            <w:pPr>
              <w:tabs>
                <w:tab w:val="left" w:pos="276"/>
                <w:tab w:val="center" w:pos="42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0855EC89" w14:textId="748C8DA2" w:rsidR="008D2C06" w:rsidRPr="006316BD" w:rsidRDefault="008D2C06" w:rsidP="00C107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C10710" w:rsidRPr="006316BD" w14:paraId="073C9ECF" w14:textId="77777777" w:rsidTr="000716FE">
        <w:trPr>
          <w:trHeight w:val="164"/>
        </w:trPr>
        <w:tc>
          <w:tcPr>
            <w:tcW w:w="3823" w:type="dxa"/>
            <w:vMerge w:val="restart"/>
          </w:tcPr>
          <w:p w14:paraId="748E72B1" w14:textId="370B7EA9" w:rsidR="008D2C06" w:rsidRPr="006316BD" w:rsidRDefault="008D2C06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6.1</w:t>
            </w:r>
          </w:p>
          <w:p w14:paraId="17D2EF28" w14:textId="77777777" w:rsidR="008D2C06" w:rsidRPr="006316BD" w:rsidRDefault="008D2C06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Поэзия второй половины XX – начала XXI века.</w:t>
            </w:r>
          </w:p>
          <w:p w14:paraId="122D98F1" w14:textId="77777777" w:rsidR="008D2C06" w:rsidRPr="006316BD" w:rsidRDefault="008D2C06" w:rsidP="008D2A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Тематика и основные мотивы лирики второй половины XX – начала XXI века</w:t>
            </w:r>
          </w:p>
        </w:tc>
        <w:tc>
          <w:tcPr>
            <w:tcW w:w="8079" w:type="dxa"/>
          </w:tcPr>
          <w:p w14:paraId="66EBBAA6" w14:textId="035AF84A" w:rsidR="008D2C06" w:rsidRPr="006316BD" w:rsidRDefault="008D2C06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материала:</w:t>
            </w:r>
          </w:p>
        </w:tc>
        <w:tc>
          <w:tcPr>
            <w:tcW w:w="996" w:type="dxa"/>
            <w:vMerge w:val="restart"/>
            <w:vAlign w:val="center"/>
          </w:tcPr>
          <w:p w14:paraId="10FF2A81" w14:textId="52A44B6E" w:rsidR="008D2C06" w:rsidRPr="006316BD" w:rsidRDefault="008D2C06" w:rsidP="008D2ADC">
            <w:pPr>
              <w:tabs>
                <w:tab w:val="left" w:pos="276"/>
                <w:tab w:val="center" w:pos="429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A"/>
                <w:sz w:val="22"/>
              </w:rPr>
            </w:pPr>
          </w:p>
          <w:p w14:paraId="7C645B5A" w14:textId="280E46BF" w:rsidR="008D2C06" w:rsidRPr="006316BD" w:rsidRDefault="008D2C06" w:rsidP="008D2ADC">
            <w:pPr>
              <w:tabs>
                <w:tab w:val="left" w:pos="276"/>
                <w:tab w:val="center" w:pos="429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/>
          </w:tcPr>
          <w:p w14:paraId="31117EDD" w14:textId="21E54B75" w:rsidR="008D2C06" w:rsidRPr="006316BD" w:rsidRDefault="008D2C06" w:rsidP="00C107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C10710" w:rsidRPr="006316BD" w14:paraId="4EFE39BD" w14:textId="77777777" w:rsidTr="000716FE">
        <w:trPr>
          <w:trHeight w:val="20"/>
        </w:trPr>
        <w:tc>
          <w:tcPr>
            <w:tcW w:w="3823" w:type="dxa"/>
            <w:vMerge/>
          </w:tcPr>
          <w:p w14:paraId="3BA5195B" w14:textId="77777777" w:rsidR="008D2C06" w:rsidRPr="006316BD" w:rsidRDefault="008D2C06" w:rsidP="008D2A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47CA8DB4" w14:textId="0F3D08F4" w:rsidR="008D2C06" w:rsidRPr="006316BD" w:rsidRDefault="008D2C06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В том числе, практических занятий</w:t>
            </w:r>
          </w:p>
        </w:tc>
        <w:tc>
          <w:tcPr>
            <w:tcW w:w="996" w:type="dxa"/>
            <w:vMerge/>
            <w:vAlign w:val="center"/>
          </w:tcPr>
          <w:p w14:paraId="40AAFD78" w14:textId="7DE68EBF" w:rsidR="008D2C06" w:rsidRPr="006316BD" w:rsidRDefault="008D2C06" w:rsidP="008D2ADC">
            <w:pPr>
              <w:tabs>
                <w:tab w:val="left" w:pos="276"/>
                <w:tab w:val="center" w:pos="429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7ACABE94" w14:textId="77777777" w:rsidR="008D2C06" w:rsidRPr="006316BD" w:rsidRDefault="008D2C06" w:rsidP="00C107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C10710" w:rsidRPr="006316BD" w14:paraId="3E2E5165" w14:textId="77777777" w:rsidTr="000716FE">
        <w:trPr>
          <w:trHeight w:val="20"/>
        </w:trPr>
        <w:tc>
          <w:tcPr>
            <w:tcW w:w="3823" w:type="dxa"/>
            <w:vMerge/>
          </w:tcPr>
          <w:p w14:paraId="09F9D8D0" w14:textId="77777777" w:rsidR="008D2C06" w:rsidRPr="006316BD" w:rsidRDefault="008D2C06" w:rsidP="008D2A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50FF4C2C" w14:textId="77777777" w:rsidR="008D2C06" w:rsidRPr="006316BD" w:rsidRDefault="008D2C06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 xml:space="preserve">Практическое занятие № 27 Семинар </w:t>
            </w:r>
            <w:r w:rsidRPr="006316BD">
              <w:rPr>
                <w:rFonts w:eastAsia="Times New Roman" w:cs="Arial"/>
                <w:color w:val="00000A"/>
                <w:sz w:val="22"/>
              </w:rPr>
              <w:t>Выразительное чтение наизусть одного стихотворения из изученных</w:t>
            </w:r>
          </w:p>
        </w:tc>
        <w:tc>
          <w:tcPr>
            <w:tcW w:w="996" w:type="dxa"/>
            <w:vMerge/>
            <w:vAlign w:val="center"/>
          </w:tcPr>
          <w:p w14:paraId="6D1A1F0E" w14:textId="2AFC1CDB" w:rsidR="008D2C06" w:rsidRPr="006316BD" w:rsidRDefault="008D2C06" w:rsidP="008D2ADC">
            <w:pPr>
              <w:tabs>
                <w:tab w:val="left" w:pos="276"/>
                <w:tab w:val="center" w:pos="429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1E264B95" w14:textId="77777777" w:rsidR="008D2C06" w:rsidRPr="006316BD" w:rsidRDefault="008D2C06" w:rsidP="00C107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1A1328" w:rsidRPr="006316BD" w14:paraId="65DD7560" w14:textId="77777777" w:rsidTr="000716FE">
        <w:trPr>
          <w:trHeight w:val="186"/>
        </w:trPr>
        <w:tc>
          <w:tcPr>
            <w:tcW w:w="11902" w:type="dxa"/>
            <w:gridSpan w:val="2"/>
            <w:shd w:val="clear" w:color="auto" w:fill="auto"/>
            <w:vAlign w:val="center"/>
          </w:tcPr>
          <w:p w14:paraId="11F5675C" w14:textId="77777777" w:rsidR="001A4A6A" w:rsidRPr="006316BD" w:rsidRDefault="001A4A6A" w:rsidP="00C10710">
            <w:pPr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color w:val="00000A"/>
                <w:sz w:val="22"/>
              </w:rPr>
              <w:t>Раздел 7. Драматургия второй половины ХХ – начала XXI века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E8AFBD5" w14:textId="77777777" w:rsidR="001A4A6A" w:rsidRPr="006316BD" w:rsidRDefault="001A4A6A" w:rsidP="008D2ADC">
            <w:pPr>
              <w:tabs>
                <w:tab w:val="left" w:pos="276"/>
                <w:tab w:val="center" w:pos="429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color w:val="00000A"/>
                <w:sz w:val="22"/>
              </w:rPr>
              <w:t>1</w:t>
            </w:r>
          </w:p>
        </w:tc>
        <w:tc>
          <w:tcPr>
            <w:tcW w:w="1662" w:type="dxa"/>
            <w:shd w:val="clear" w:color="auto" w:fill="auto"/>
          </w:tcPr>
          <w:p w14:paraId="04EBD1D4" w14:textId="53F3E49B" w:rsidR="001A4A6A" w:rsidRPr="006316BD" w:rsidRDefault="001A4A6A" w:rsidP="00C107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6676D1" w:rsidRPr="006316BD" w14:paraId="157FC825" w14:textId="77777777" w:rsidTr="000716FE">
        <w:trPr>
          <w:trHeight w:val="67"/>
        </w:trPr>
        <w:tc>
          <w:tcPr>
            <w:tcW w:w="3823" w:type="dxa"/>
            <w:vMerge w:val="restart"/>
            <w:shd w:val="clear" w:color="auto" w:fill="auto"/>
          </w:tcPr>
          <w:p w14:paraId="7BECC906" w14:textId="4F06F781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7.1</w:t>
            </w:r>
          </w:p>
          <w:p w14:paraId="45E8F3A0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Драматургия второй</w:t>
            </w:r>
          </w:p>
          <w:p w14:paraId="14D71220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половины ХХ – начала</w:t>
            </w:r>
          </w:p>
          <w:p w14:paraId="19DF16AA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XXI века.</w:t>
            </w:r>
          </w:p>
          <w:p w14:paraId="1E7544B6" w14:textId="77777777" w:rsidR="001A4A6A" w:rsidRPr="006316BD" w:rsidRDefault="001A4A6A" w:rsidP="008D2A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Основные темы и проблемы второй половины XX – начала XXI века</w:t>
            </w:r>
          </w:p>
        </w:tc>
        <w:tc>
          <w:tcPr>
            <w:tcW w:w="8079" w:type="dxa"/>
            <w:shd w:val="clear" w:color="auto" w:fill="auto"/>
          </w:tcPr>
          <w:p w14:paraId="13D9C280" w14:textId="77777777" w:rsidR="001A4A6A" w:rsidRPr="006316BD" w:rsidRDefault="001A4A6A" w:rsidP="00C10710">
            <w:pPr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shd w:val="clear" w:color="auto" w:fill="auto"/>
            <w:vAlign w:val="center"/>
          </w:tcPr>
          <w:p w14:paraId="24076DD0" w14:textId="77777777" w:rsidR="001A4A6A" w:rsidRPr="006316BD" w:rsidRDefault="001A4A6A" w:rsidP="008D2ADC">
            <w:pPr>
              <w:tabs>
                <w:tab w:val="left" w:pos="276"/>
                <w:tab w:val="center" w:pos="429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1</w:t>
            </w:r>
          </w:p>
        </w:tc>
        <w:tc>
          <w:tcPr>
            <w:tcW w:w="1662" w:type="dxa"/>
            <w:vMerge w:val="restart"/>
            <w:shd w:val="clear" w:color="auto" w:fill="auto"/>
          </w:tcPr>
          <w:p w14:paraId="4C0C78B6" w14:textId="77777777" w:rsidR="001A4A6A" w:rsidRPr="006316BD" w:rsidRDefault="001A4A6A" w:rsidP="00C107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6676D1" w:rsidRPr="006316BD" w14:paraId="022F30CA" w14:textId="77777777" w:rsidTr="000716FE">
        <w:trPr>
          <w:trHeight w:val="20"/>
        </w:trPr>
        <w:tc>
          <w:tcPr>
            <w:tcW w:w="3823" w:type="dxa"/>
            <w:vMerge/>
            <w:shd w:val="clear" w:color="auto" w:fill="auto"/>
          </w:tcPr>
          <w:p w14:paraId="622DE7BD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  <w:shd w:val="clear" w:color="auto" w:fill="auto"/>
          </w:tcPr>
          <w:p w14:paraId="162035A0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Для чтения и изучения: драматургия второй половины ХХ – начала XXI века (произведение одного из драматургов по выбору): А. Н. Арбузов «Иркутская история»; А. В. Вампилов «Старший сын» и другие.</w:t>
            </w:r>
          </w:p>
          <w:p w14:paraId="6CB5E72E" w14:textId="77777777" w:rsidR="001A4A6A" w:rsidRPr="006316BD" w:rsidRDefault="001A4A6A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proofErr w:type="spellStart"/>
            <w:r w:rsidRPr="006316BD">
              <w:rPr>
                <w:rFonts w:eastAsia="Times New Roman" w:cs="Arial"/>
                <w:color w:val="00000A"/>
                <w:sz w:val="22"/>
              </w:rPr>
              <w:t>Киноурок</w:t>
            </w:r>
            <w:proofErr w:type="spellEnd"/>
            <w:r w:rsidRPr="006316BD">
              <w:rPr>
                <w:rFonts w:eastAsia="Times New Roman" w:cs="Arial"/>
                <w:color w:val="00000A"/>
                <w:sz w:val="22"/>
              </w:rPr>
              <w:t xml:space="preserve"> / просмотр телеспектакля.</w:t>
            </w:r>
          </w:p>
          <w:p w14:paraId="1972C86C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>Обсуждение по теме «Особенности драматургии второй половины ХХ – начала ХХI веков на примере одной пьесы. Основные темы и проблемы пьесы»</w:t>
            </w:r>
          </w:p>
        </w:tc>
        <w:tc>
          <w:tcPr>
            <w:tcW w:w="996" w:type="dxa"/>
            <w:vMerge/>
            <w:shd w:val="clear" w:color="auto" w:fill="auto"/>
            <w:vAlign w:val="center"/>
          </w:tcPr>
          <w:p w14:paraId="637FA2AF" w14:textId="77777777" w:rsidR="001A4A6A" w:rsidRPr="006316BD" w:rsidRDefault="001A4A6A" w:rsidP="008D2ADC">
            <w:pPr>
              <w:tabs>
                <w:tab w:val="left" w:pos="276"/>
                <w:tab w:val="center" w:pos="42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14:paraId="32911068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6676D1" w:rsidRPr="006316BD" w14:paraId="723DDC29" w14:textId="77777777" w:rsidTr="000716FE">
        <w:trPr>
          <w:trHeight w:val="275"/>
        </w:trPr>
        <w:tc>
          <w:tcPr>
            <w:tcW w:w="11902" w:type="dxa"/>
            <w:gridSpan w:val="2"/>
            <w:vAlign w:val="center"/>
          </w:tcPr>
          <w:p w14:paraId="676F620A" w14:textId="77777777" w:rsidR="006676D1" w:rsidRPr="006316BD" w:rsidRDefault="006676D1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color w:val="00000A"/>
                <w:sz w:val="22"/>
              </w:rPr>
              <w:t>Раздел 8. Литература народов России</w:t>
            </w:r>
          </w:p>
        </w:tc>
        <w:tc>
          <w:tcPr>
            <w:tcW w:w="996" w:type="dxa"/>
            <w:vAlign w:val="center"/>
          </w:tcPr>
          <w:p w14:paraId="21D4C090" w14:textId="77777777" w:rsidR="006676D1" w:rsidRPr="006316BD" w:rsidRDefault="006676D1" w:rsidP="006676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1</w:t>
            </w:r>
          </w:p>
        </w:tc>
        <w:tc>
          <w:tcPr>
            <w:tcW w:w="1662" w:type="dxa"/>
            <w:vMerge w:val="restart"/>
          </w:tcPr>
          <w:p w14:paraId="79EC1DBD" w14:textId="227917D3" w:rsidR="006676D1" w:rsidRPr="006316BD" w:rsidRDefault="006676D1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</w:tc>
      </w:tr>
      <w:tr w:rsidR="006676D1" w:rsidRPr="006316BD" w14:paraId="015F6A0E" w14:textId="77777777" w:rsidTr="000716FE">
        <w:trPr>
          <w:trHeight w:val="166"/>
        </w:trPr>
        <w:tc>
          <w:tcPr>
            <w:tcW w:w="3823" w:type="dxa"/>
            <w:vMerge w:val="restart"/>
          </w:tcPr>
          <w:p w14:paraId="4A33FE84" w14:textId="77777777" w:rsidR="006676D1" w:rsidRPr="006316BD" w:rsidRDefault="006676D1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8.1</w:t>
            </w:r>
          </w:p>
          <w:p w14:paraId="47B7DDE7" w14:textId="77777777" w:rsidR="006676D1" w:rsidRPr="006316BD" w:rsidRDefault="006676D1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Литература народов России.</w:t>
            </w:r>
          </w:p>
          <w:p w14:paraId="73C8B97C" w14:textId="77777777" w:rsidR="006676D1" w:rsidRPr="006316BD" w:rsidRDefault="006676D1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Идейно-художественное своеобразие литературы народов России и её взаимосвязь с русской литературой</w:t>
            </w:r>
          </w:p>
        </w:tc>
        <w:tc>
          <w:tcPr>
            <w:tcW w:w="8079" w:type="dxa"/>
          </w:tcPr>
          <w:p w14:paraId="7680D0B1" w14:textId="77777777" w:rsidR="006676D1" w:rsidRPr="006316BD" w:rsidRDefault="006676D1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46D2FFE0" w14:textId="53CDD692" w:rsidR="006676D1" w:rsidRPr="006316BD" w:rsidRDefault="006676D1" w:rsidP="000C5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1</w:t>
            </w:r>
          </w:p>
        </w:tc>
        <w:tc>
          <w:tcPr>
            <w:tcW w:w="1662" w:type="dxa"/>
            <w:vMerge/>
          </w:tcPr>
          <w:p w14:paraId="27AF0BAB" w14:textId="5C938599" w:rsidR="006676D1" w:rsidRPr="006316BD" w:rsidRDefault="006676D1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6676D1" w:rsidRPr="006316BD" w14:paraId="6B0A4F58" w14:textId="77777777" w:rsidTr="000716FE">
        <w:trPr>
          <w:trHeight w:val="1789"/>
        </w:trPr>
        <w:tc>
          <w:tcPr>
            <w:tcW w:w="3823" w:type="dxa"/>
            <w:vMerge/>
          </w:tcPr>
          <w:p w14:paraId="447440C6" w14:textId="77777777" w:rsidR="006676D1" w:rsidRPr="006316BD" w:rsidRDefault="006676D1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3AE5D3C8" w14:textId="77777777" w:rsidR="006676D1" w:rsidRPr="006316BD" w:rsidRDefault="006676D1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Для чтения и изучения: рассказы, повести, стихотворения (не менее одного произведения по выбору): стихотворения Г. Тукая, К. Хетагурова; рассказ Ю. </w:t>
            </w:r>
            <w:proofErr w:type="spellStart"/>
            <w:r w:rsidRPr="006316BD">
              <w:rPr>
                <w:rFonts w:eastAsia="Times New Roman" w:cs="Arial"/>
                <w:color w:val="00000A"/>
                <w:sz w:val="22"/>
              </w:rPr>
              <w:t>Рытхэу</w:t>
            </w:r>
            <w:proofErr w:type="spellEnd"/>
            <w:r w:rsidRPr="006316BD">
              <w:rPr>
                <w:rFonts w:eastAsia="Times New Roman" w:cs="Arial"/>
                <w:color w:val="00000A"/>
                <w:sz w:val="22"/>
              </w:rPr>
              <w:t xml:space="preserve"> «Хранитель огня»; повесть Ю. </w:t>
            </w:r>
            <w:proofErr w:type="spellStart"/>
            <w:r w:rsidRPr="006316BD">
              <w:rPr>
                <w:rFonts w:eastAsia="Times New Roman" w:cs="Arial"/>
                <w:color w:val="00000A"/>
                <w:sz w:val="22"/>
              </w:rPr>
              <w:t>Шесталова</w:t>
            </w:r>
            <w:proofErr w:type="spellEnd"/>
            <w:r w:rsidRPr="006316BD">
              <w:rPr>
                <w:rFonts w:eastAsia="Times New Roman" w:cs="Arial"/>
                <w:color w:val="00000A"/>
                <w:sz w:val="22"/>
              </w:rPr>
              <w:t xml:space="preserve"> «Синий ветер </w:t>
            </w:r>
            <w:proofErr w:type="spellStart"/>
            <w:r w:rsidRPr="006316BD">
              <w:rPr>
                <w:rFonts w:eastAsia="Times New Roman" w:cs="Arial"/>
                <w:color w:val="00000A"/>
                <w:sz w:val="22"/>
              </w:rPr>
              <w:t>каслания</w:t>
            </w:r>
            <w:proofErr w:type="spellEnd"/>
            <w:r w:rsidRPr="006316BD">
              <w:rPr>
                <w:rFonts w:eastAsia="Times New Roman" w:cs="Arial"/>
                <w:color w:val="00000A"/>
                <w:sz w:val="22"/>
              </w:rPr>
              <w:t>» и другие; стихотворения Г. Айги, Р. Гамзатова, М. Джалиля, М. Карима, Д. Кугультинова, К. Кулиева.</w:t>
            </w:r>
          </w:p>
          <w:p w14:paraId="2D616B51" w14:textId="19906D05" w:rsidR="006676D1" w:rsidRPr="006316BD" w:rsidRDefault="006676D1" w:rsidP="00C10710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6316BD">
              <w:rPr>
                <w:rFonts w:eastAsia="Times New Roman" w:cs="Arial"/>
                <w:color w:val="00000A"/>
                <w:sz w:val="22"/>
              </w:rPr>
              <w:t xml:space="preserve">Взаимовлияние русской художественной литературы и литературы народов России. Историко-культурный контекст и контекст творчества автора художественного произведения. </w:t>
            </w:r>
          </w:p>
        </w:tc>
        <w:tc>
          <w:tcPr>
            <w:tcW w:w="996" w:type="dxa"/>
            <w:vMerge/>
            <w:vAlign w:val="center"/>
          </w:tcPr>
          <w:p w14:paraId="0D5EDFA4" w14:textId="0FA8A4FA" w:rsidR="006676D1" w:rsidRPr="006316BD" w:rsidRDefault="006676D1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0BB6488F" w14:textId="77777777" w:rsidR="006676D1" w:rsidRPr="006316BD" w:rsidRDefault="006676D1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6676D1" w:rsidRPr="006316BD" w14:paraId="3D4DFBBA" w14:textId="77777777" w:rsidTr="000716FE">
        <w:trPr>
          <w:trHeight w:val="166"/>
        </w:trPr>
        <w:tc>
          <w:tcPr>
            <w:tcW w:w="11902" w:type="dxa"/>
            <w:gridSpan w:val="2"/>
          </w:tcPr>
          <w:p w14:paraId="0592C20F" w14:textId="77777777" w:rsidR="006676D1" w:rsidRPr="006316BD" w:rsidRDefault="006676D1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Arial"/>
                <w:b/>
                <w:color w:val="00000A"/>
                <w:sz w:val="22"/>
              </w:rPr>
              <w:t>Раздел 9. Зарубежная литература</w:t>
            </w:r>
          </w:p>
        </w:tc>
        <w:tc>
          <w:tcPr>
            <w:tcW w:w="996" w:type="dxa"/>
            <w:vAlign w:val="center"/>
          </w:tcPr>
          <w:p w14:paraId="6A2B59E4" w14:textId="3051268C" w:rsidR="006676D1" w:rsidRPr="006316BD" w:rsidRDefault="006676D1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color w:val="00000A"/>
                <w:sz w:val="22"/>
              </w:rPr>
              <w:t>4</w:t>
            </w:r>
          </w:p>
        </w:tc>
        <w:tc>
          <w:tcPr>
            <w:tcW w:w="1662" w:type="dxa"/>
            <w:vMerge w:val="restart"/>
          </w:tcPr>
          <w:p w14:paraId="1775F1D6" w14:textId="77777777" w:rsidR="006676D1" w:rsidRPr="006316BD" w:rsidRDefault="006676D1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 xml:space="preserve">ОК 01, ОК 02, ОК 03, ОК 04, </w:t>
            </w:r>
            <w:r w:rsidRPr="006316BD">
              <w:rPr>
                <w:rFonts w:eastAsia="Times New Roman" w:cs="Times New Roman"/>
                <w:color w:val="00000A"/>
                <w:sz w:val="22"/>
              </w:rPr>
              <w:lastRenderedPageBreak/>
              <w:t>ОК 05, ОК 06, ОК 09</w:t>
            </w:r>
          </w:p>
          <w:p w14:paraId="1C24729F" w14:textId="77777777" w:rsidR="006676D1" w:rsidRPr="006316BD" w:rsidRDefault="006676D1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6676D1" w:rsidRPr="006316BD" w14:paraId="177F1FB1" w14:textId="77777777" w:rsidTr="000716FE">
        <w:trPr>
          <w:trHeight w:val="70"/>
        </w:trPr>
        <w:tc>
          <w:tcPr>
            <w:tcW w:w="3823" w:type="dxa"/>
            <w:vMerge w:val="restart"/>
            <w:tcBorders>
              <w:bottom w:val="single" w:sz="4" w:space="0" w:color="auto"/>
            </w:tcBorders>
          </w:tcPr>
          <w:p w14:paraId="2CAD5A50" w14:textId="77777777" w:rsidR="006676D1" w:rsidRPr="006316BD" w:rsidRDefault="006676D1" w:rsidP="006676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9.1</w:t>
            </w:r>
          </w:p>
          <w:p w14:paraId="116E7CB1" w14:textId="77777777" w:rsidR="006676D1" w:rsidRPr="006316BD" w:rsidRDefault="006676D1" w:rsidP="006676D1">
            <w:pPr>
              <w:spacing w:line="240" w:lineRule="auto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lastRenderedPageBreak/>
              <w:t>Основные темы и мотивы зарубежной поэзии и прозы второй половины XIX века - XX века</w:t>
            </w:r>
          </w:p>
          <w:p w14:paraId="2F9B3DBC" w14:textId="56B24CAB" w:rsidR="006676D1" w:rsidRPr="006316BD" w:rsidRDefault="006676D1" w:rsidP="006676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«Прогресс – это форма человеческого существования»: профессии в мире НТП</w:t>
            </w: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14:paraId="719C2F48" w14:textId="07BBCA10" w:rsidR="006676D1" w:rsidRPr="006316BD" w:rsidRDefault="006676D1" w:rsidP="00631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lastRenderedPageBreak/>
              <w:t>Содержание учебного материала</w:t>
            </w:r>
          </w:p>
        </w:tc>
        <w:tc>
          <w:tcPr>
            <w:tcW w:w="996" w:type="dxa"/>
            <w:vMerge w:val="restart"/>
            <w:tcBorders>
              <w:bottom w:val="single" w:sz="4" w:space="0" w:color="auto"/>
            </w:tcBorders>
            <w:vAlign w:val="center"/>
          </w:tcPr>
          <w:p w14:paraId="0FCEE322" w14:textId="34439175" w:rsidR="006676D1" w:rsidRPr="006316BD" w:rsidRDefault="006676D1" w:rsidP="000C5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/>
          </w:tcPr>
          <w:p w14:paraId="0EEC3A24" w14:textId="77777777" w:rsidR="006676D1" w:rsidRPr="006316BD" w:rsidRDefault="006676D1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6676D1" w:rsidRPr="006316BD" w14:paraId="0D78F389" w14:textId="77777777" w:rsidTr="000716FE">
        <w:trPr>
          <w:trHeight w:val="70"/>
        </w:trPr>
        <w:tc>
          <w:tcPr>
            <w:tcW w:w="3823" w:type="dxa"/>
            <w:vMerge/>
          </w:tcPr>
          <w:p w14:paraId="520D36D9" w14:textId="77777777" w:rsidR="006676D1" w:rsidRPr="006316BD" w:rsidRDefault="006676D1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5FFE1193" w14:textId="2AFC81DD" w:rsidR="006676D1" w:rsidRPr="006316BD" w:rsidRDefault="006676D1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eastAsia="Times New Roman" w:cs="Times New Roman"/>
                <w:bCs/>
                <w:strike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  <w:lang w:eastAsia="ru-RU"/>
              </w:rPr>
              <w:t>В том числе, практических занятий</w:t>
            </w:r>
          </w:p>
        </w:tc>
        <w:tc>
          <w:tcPr>
            <w:tcW w:w="996" w:type="dxa"/>
            <w:vMerge/>
            <w:vAlign w:val="center"/>
          </w:tcPr>
          <w:p w14:paraId="30F52013" w14:textId="0AF062D9" w:rsidR="006676D1" w:rsidRPr="006316BD" w:rsidRDefault="006676D1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46DC536A" w14:textId="77777777" w:rsidR="006676D1" w:rsidRPr="006316BD" w:rsidRDefault="006676D1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6676D1" w:rsidRPr="006316BD" w14:paraId="1D40CB98" w14:textId="77777777" w:rsidTr="000716FE">
        <w:trPr>
          <w:trHeight w:val="276"/>
        </w:trPr>
        <w:tc>
          <w:tcPr>
            <w:tcW w:w="3823" w:type="dxa"/>
            <w:vMerge/>
          </w:tcPr>
          <w:p w14:paraId="1B64FD81" w14:textId="77777777" w:rsidR="006676D1" w:rsidRPr="006316BD" w:rsidRDefault="006676D1" w:rsidP="008D2A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0C5E0978" w14:textId="7AF0E7DB" w:rsidR="006676D1" w:rsidRPr="006316BD" w:rsidRDefault="006676D1" w:rsidP="00C10710">
            <w:pPr>
              <w:spacing w:line="240" w:lineRule="auto"/>
              <w:ind w:firstLine="0"/>
              <w:rPr>
                <w:rFonts w:eastAsia="Times New Roman" w:cs="Times New Roman"/>
                <w:b/>
                <w:sz w:val="22"/>
              </w:rPr>
            </w:pPr>
            <w:r w:rsidRPr="006316BD">
              <w:rPr>
                <w:rFonts w:eastAsia="Times New Roman" w:cs="Times New Roman"/>
                <w:b/>
                <w:sz w:val="22"/>
              </w:rPr>
              <w:t xml:space="preserve">Практическое занятие №28 </w:t>
            </w:r>
            <w:r w:rsidRPr="006316BD">
              <w:rPr>
                <w:rFonts w:eastAsia="Times New Roman" w:cs="Times New Roman"/>
                <w:sz w:val="22"/>
              </w:rPr>
              <w:t>Сочинение на тему (по выбору): «Возможно ли остановить прогресс?», «Профессии в мире НТП: у всех ли профессий есть будущее», «Профессии, «рожденные» НТП в последние десятилетия»</w:t>
            </w:r>
          </w:p>
        </w:tc>
        <w:tc>
          <w:tcPr>
            <w:tcW w:w="996" w:type="dxa"/>
            <w:vMerge/>
            <w:vAlign w:val="center"/>
          </w:tcPr>
          <w:p w14:paraId="0E9DFEA3" w14:textId="7489C211" w:rsidR="006676D1" w:rsidRPr="006316BD" w:rsidRDefault="006676D1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5E3E75F9" w14:textId="77777777" w:rsidR="006676D1" w:rsidRPr="006316BD" w:rsidRDefault="006676D1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C10710" w:rsidRPr="006316BD" w14:paraId="30B25975" w14:textId="77777777" w:rsidTr="000716FE">
        <w:trPr>
          <w:trHeight w:val="70"/>
        </w:trPr>
        <w:tc>
          <w:tcPr>
            <w:tcW w:w="3823" w:type="dxa"/>
            <w:vMerge w:val="restart"/>
          </w:tcPr>
          <w:p w14:paraId="59CF3C8A" w14:textId="77777777" w:rsidR="008D2ADC" w:rsidRPr="006316BD" w:rsidRDefault="008D2ADC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Тема 9.2</w:t>
            </w:r>
          </w:p>
          <w:p w14:paraId="7E526E6B" w14:textId="77777777" w:rsidR="008D2ADC" w:rsidRPr="006316BD" w:rsidRDefault="008D2ADC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  <w:r w:rsidRPr="006316BD">
              <w:rPr>
                <w:rFonts w:eastAsia="Times New Roman" w:cs="Arial"/>
                <w:bCs/>
                <w:color w:val="00000A"/>
                <w:sz w:val="22"/>
              </w:rPr>
              <w:t>Отражение социальных проблем в зарубежной драматургии второй половины XIX века - XX века</w:t>
            </w:r>
          </w:p>
        </w:tc>
        <w:tc>
          <w:tcPr>
            <w:tcW w:w="8079" w:type="dxa"/>
          </w:tcPr>
          <w:p w14:paraId="5F5653DB" w14:textId="62344861" w:rsidR="008D2ADC" w:rsidRPr="006316BD" w:rsidRDefault="008D2ADC" w:rsidP="00C10710">
            <w:pPr>
              <w:spacing w:line="240" w:lineRule="auto"/>
              <w:ind w:firstLine="0"/>
              <w:rPr>
                <w:rFonts w:eastAsia="Times New Roman" w:cs="Times New Roman"/>
                <w:b/>
                <w:sz w:val="22"/>
              </w:rPr>
            </w:pPr>
            <w:r w:rsidRPr="006316BD">
              <w:rPr>
                <w:rFonts w:eastAsia="Times New Roman" w:cs="Times New Roman"/>
                <w:b/>
                <w:sz w:val="22"/>
              </w:rPr>
              <w:t>Содержание учебного материала</w:t>
            </w:r>
          </w:p>
        </w:tc>
        <w:tc>
          <w:tcPr>
            <w:tcW w:w="996" w:type="dxa"/>
            <w:vMerge w:val="restart"/>
            <w:vAlign w:val="center"/>
          </w:tcPr>
          <w:p w14:paraId="0DDBDEEA" w14:textId="75398209" w:rsidR="008D2ADC" w:rsidRPr="006316BD" w:rsidRDefault="008D2ADC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Cs/>
                <w:color w:val="00000A"/>
                <w:sz w:val="22"/>
              </w:rPr>
              <w:t>2</w:t>
            </w:r>
          </w:p>
        </w:tc>
        <w:tc>
          <w:tcPr>
            <w:tcW w:w="1662" w:type="dxa"/>
            <w:vMerge w:val="restart"/>
          </w:tcPr>
          <w:p w14:paraId="47036F21" w14:textId="77777777" w:rsidR="008D2ADC" w:rsidRPr="006316BD" w:rsidRDefault="008D2ADC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color w:val="00000A"/>
                <w:sz w:val="22"/>
              </w:rPr>
              <w:t>ОК 01, ОК 02, ОК 03, ОК 04, ОК 05, ОК 06, ОК 09</w:t>
            </w:r>
          </w:p>
          <w:p w14:paraId="69CB20B3" w14:textId="77777777" w:rsidR="008D2ADC" w:rsidRPr="006316BD" w:rsidRDefault="008D2ADC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C10710" w:rsidRPr="006316BD" w14:paraId="02E00ED1" w14:textId="77777777" w:rsidTr="000716FE">
        <w:trPr>
          <w:trHeight w:val="67"/>
        </w:trPr>
        <w:tc>
          <w:tcPr>
            <w:tcW w:w="3823" w:type="dxa"/>
            <w:vMerge/>
          </w:tcPr>
          <w:p w14:paraId="451E9C98" w14:textId="77777777" w:rsidR="008D2ADC" w:rsidRPr="006316BD" w:rsidRDefault="008D2ADC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Arial"/>
                <w:bCs/>
                <w:color w:val="00000A"/>
                <w:sz w:val="22"/>
              </w:rPr>
            </w:pPr>
          </w:p>
        </w:tc>
        <w:tc>
          <w:tcPr>
            <w:tcW w:w="8079" w:type="dxa"/>
          </w:tcPr>
          <w:p w14:paraId="426A4ACF" w14:textId="77777777" w:rsidR="008D2ADC" w:rsidRPr="006316BD" w:rsidRDefault="008D2ADC" w:rsidP="00C10710">
            <w:pPr>
              <w:spacing w:line="240" w:lineRule="auto"/>
              <w:ind w:firstLine="0"/>
              <w:rPr>
                <w:rFonts w:eastAsia="Times New Roman" w:cs="Times New Roman"/>
                <w:b/>
                <w:sz w:val="22"/>
              </w:rPr>
            </w:pPr>
            <w:r w:rsidRPr="006316BD">
              <w:rPr>
                <w:rFonts w:eastAsia="Times New Roman" w:cs="Times New Roman"/>
                <w:sz w:val="22"/>
              </w:rPr>
              <w:t>Для чтения и изучения: зарубежная драматургия второй половины XIX века (одно произведение по выбору). Например, пьеса Г. Ибсена «Кукольный дом», Б. Брехта «Мамаша Кураж и ее дети»; М. Метерлинка «Синяя птица»; О. Уайльда «Идеальный муж»; Т. Уильямса «Трамвай «Желание»; Б. Шоу «Пигмалион» и другие.</w:t>
            </w:r>
          </w:p>
        </w:tc>
        <w:tc>
          <w:tcPr>
            <w:tcW w:w="996" w:type="dxa"/>
            <w:vMerge/>
            <w:vAlign w:val="center"/>
          </w:tcPr>
          <w:p w14:paraId="02C4CE01" w14:textId="57F1E05F" w:rsidR="008D2ADC" w:rsidRPr="006316BD" w:rsidRDefault="008D2ADC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  <w:tc>
          <w:tcPr>
            <w:tcW w:w="1662" w:type="dxa"/>
            <w:vMerge/>
          </w:tcPr>
          <w:p w14:paraId="531FB7EE" w14:textId="77777777" w:rsidR="008D2ADC" w:rsidRPr="006316BD" w:rsidRDefault="008D2ADC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A"/>
                <w:sz w:val="22"/>
              </w:rPr>
            </w:pPr>
          </w:p>
        </w:tc>
      </w:tr>
      <w:tr w:rsidR="001A1328" w:rsidRPr="006316BD" w14:paraId="559137A3" w14:textId="77777777" w:rsidTr="000716FE">
        <w:trPr>
          <w:trHeight w:val="20"/>
        </w:trPr>
        <w:tc>
          <w:tcPr>
            <w:tcW w:w="11902" w:type="dxa"/>
            <w:gridSpan w:val="2"/>
          </w:tcPr>
          <w:p w14:paraId="2104F100" w14:textId="3B6D951E" w:rsidR="001A4A6A" w:rsidRPr="006316BD" w:rsidRDefault="006676D1" w:rsidP="000716FE">
            <w:pPr>
              <w:tabs>
                <w:tab w:val="left" w:pos="916"/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right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Дифференцированный зачет</w:t>
            </w:r>
          </w:p>
        </w:tc>
        <w:tc>
          <w:tcPr>
            <w:tcW w:w="996" w:type="dxa"/>
            <w:vAlign w:val="center"/>
          </w:tcPr>
          <w:p w14:paraId="559E4D83" w14:textId="77777777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color w:val="00000A"/>
                <w:sz w:val="22"/>
              </w:rPr>
              <w:t>4</w:t>
            </w:r>
          </w:p>
        </w:tc>
        <w:tc>
          <w:tcPr>
            <w:tcW w:w="1662" w:type="dxa"/>
          </w:tcPr>
          <w:p w14:paraId="3510837E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tr w:rsidR="001A1328" w:rsidRPr="006316BD" w14:paraId="7C270F08" w14:textId="77777777" w:rsidTr="000716FE">
        <w:trPr>
          <w:trHeight w:val="170"/>
        </w:trPr>
        <w:tc>
          <w:tcPr>
            <w:tcW w:w="11902" w:type="dxa"/>
            <w:gridSpan w:val="2"/>
          </w:tcPr>
          <w:p w14:paraId="3F105144" w14:textId="77777777" w:rsidR="001A4A6A" w:rsidRPr="006316BD" w:rsidRDefault="001A4A6A" w:rsidP="00071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right"/>
              <w:rPr>
                <w:rFonts w:eastAsia="Times New Roman" w:cs="Times New Roman"/>
                <w:b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color w:val="00000A"/>
                <w:sz w:val="22"/>
              </w:rPr>
              <w:t>Всего:</w:t>
            </w:r>
          </w:p>
        </w:tc>
        <w:tc>
          <w:tcPr>
            <w:tcW w:w="996" w:type="dxa"/>
            <w:vAlign w:val="center"/>
          </w:tcPr>
          <w:p w14:paraId="700A6A81" w14:textId="4C3CF3C2" w:rsidR="001A4A6A" w:rsidRPr="006316BD" w:rsidRDefault="001A4A6A" w:rsidP="008D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A"/>
                <w:sz w:val="22"/>
              </w:rPr>
            </w:pPr>
            <w:r w:rsidRPr="006316BD">
              <w:rPr>
                <w:rFonts w:eastAsia="Times New Roman" w:cs="Times New Roman"/>
                <w:b/>
                <w:bCs/>
                <w:color w:val="00000A"/>
                <w:sz w:val="22"/>
              </w:rPr>
              <w:t>108</w:t>
            </w:r>
          </w:p>
        </w:tc>
        <w:tc>
          <w:tcPr>
            <w:tcW w:w="1662" w:type="dxa"/>
          </w:tcPr>
          <w:p w14:paraId="5AA4B7AB" w14:textId="77777777" w:rsidR="001A4A6A" w:rsidRPr="006316BD" w:rsidRDefault="001A4A6A" w:rsidP="00C10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A"/>
                <w:sz w:val="22"/>
              </w:rPr>
            </w:pPr>
          </w:p>
        </w:tc>
      </w:tr>
      <w:bookmarkEnd w:id="11"/>
    </w:tbl>
    <w:p w14:paraId="328FE199" w14:textId="2C3F58E7" w:rsidR="001A4A6A" w:rsidRDefault="001A4A6A" w:rsidP="00C44FDB">
      <w:pPr>
        <w:sectPr w:rsidR="001A4A6A" w:rsidSect="00C44FD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9472126" w14:textId="75AB0719" w:rsidR="00C44FDB" w:rsidRDefault="007B4CC7" w:rsidP="007B4CC7">
      <w:pPr>
        <w:pStyle w:val="1"/>
      </w:pPr>
      <w:bookmarkStart w:id="13" w:name="_Toc193985526"/>
      <w:bookmarkStart w:id="14" w:name="_Toc193985669"/>
      <w:bookmarkStart w:id="15" w:name="_Toc193985816"/>
      <w:r>
        <w:lastRenderedPageBreak/>
        <w:t>УСЛОВИЯ РЕАЛИЗАЦИИ ПРОГРАММЫ УЧЕБНОЙ ДИСЦИПЛИНЫ</w:t>
      </w:r>
      <w:bookmarkEnd w:id="13"/>
      <w:bookmarkEnd w:id="14"/>
      <w:bookmarkEnd w:id="15"/>
    </w:p>
    <w:p w14:paraId="3D3C2EA3" w14:textId="6CD2617D" w:rsidR="007B4CC7" w:rsidRDefault="007B4CC7" w:rsidP="007B4CC7">
      <w:pPr>
        <w:pStyle w:val="2"/>
      </w:pPr>
      <w:r>
        <w:t xml:space="preserve">Требования к минимальному материально-техническому обеспечению </w:t>
      </w:r>
    </w:p>
    <w:p w14:paraId="520FD5FF" w14:textId="05B21EE6" w:rsidR="008D75BD" w:rsidRPr="0029164C" w:rsidRDefault="008D75BD" w:rsidP="008D75BD">
      <w:r>
        <w:t xml:space="preserve">Реализация программы учебной дисциплины предполагает наличие учебного </w:t>
      </w:r>
      <w:r w:rsidRPr="00BD130C">
        <w:t>кабинета</w:t>
      </w:r>
      <w:r w:rsidR="003C2845" w:rsidRPr="00BD130C">
        <w:t xml:space="preserve"> </w:t>
      </w:r>
      <w:r w:rsidR="000716FE">
        <w:t>общеобразовательных</w:t>
      </w:r>
      <w:r w:rsidR="0029164C">
        <w:t xml:space="preserve"> дисциплин.</w:t>
      </w:r>
    </w:p>
    <w:p w14:paraId="78CED4AC" w14:textId="4771DFC9" w:rsidR="00BD130C" w:rsidRDefault="00BD130C" w:rsidP="00BD130C">
      <w:r>
        <w:t xml:space="preserve">Оборудование учебного кабинета: </w:t>
      </w:r>
    </w:p>
    <w:p w14:paraId="76A30632" w14:textId="575B1BE2" w:rsidR="00BD130C" w:rsidRDefault="00BD130C" w:rsidP="00BD130C">
      <w:r>
        <w:t>-   посадочные места по количеству обучающихся;</w:t>
      </w:r>
    </w:p>
    <w:p w14:paraId="45B1790E" w14:textId="0D3E70F3" w:rsidR="00BD130C" w:rsidRDefault="00BD130C" w:rsidP="00BD130C">
      <w:r>
        <w:t>-   рабочее место преподавателя;</w:t>
      </w:r>
    </w:p>
    <w:p w14:paraId="6FA3F50C" w14:textId="102DFAB8" w:rsidR="00BD130C" w:rsidRDefault="00BD130C" w:rsidP="00BD130C">
      <w:r>
        <w:t xml:space="preserve">- дидактические материалы (задания для </w:t>
      </w:r>
      <w:r w:rsidR="0029164C">
        <w:t xml:space="preserve">практических </w:t>
      </w:r>
      <w:r>
        <w:t>работ, для разных видов оценочных средств</w:t>
      </w:r>
      <w:r w:rsidR="00B53489">
        <w:t xml:space="preserve"> </w:t>
      </w:r>
      <w:r>
        <w:t>и др.);</w:t>
      </w:r>
    </w:p>
    <w:p w14:paraId="7FFCC923" w14:textId="77777777" w:rsidR="00BD130C" w:rsidRDefault="00BD130C" w:rsidP="00BD130C">
      <w:r>
        <w:t>-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5DF2F3BE" w14:textId="38F719AD" w:rsidR="007B4CC7" w:rsidRDefault="007B4CC7" w:rsidP="00BD130C">
      <w:pPr>
        <w:rPr>
          <w:color w:val="000000" w:themeColor="text1"/>
        </w:rPr>
      </w:pPr>
      <w:r w:rsidRPr="001E2D6E">
        <w:rPr>
          <w:color w:val="000000" w:themeColor="text1"/>
        </w:rPr>
        <w:t xml:space="preserve">При реализации рабочей программы учебной дисциплины </w:t>
      </w:r>
      <w:r w:rsidR="0075258C">
        <w:rPr>
          <w:b/>
          <w:bCs/>
          <w:color w:val="000000" w:themeColor="text1"/>
        </w:rPr>
        <w:t>ОУП.02 Литература</w:t>
      </w:r>
      <w:r w:rsidR="00BD130C">
        <w:rPr>
          <w:b/>
          <w:bCs/>
          <w:color w:val="000000" w:themeColor="text1"/>
        </w:rPr>
        <w:t xml:space="preserve"> </w:t>
      </w:r>
      <w:r w:rsidRPr="001E2D6E">
        <w:rPr>
          <w:color w:val="000000" w:themeColor="text1"/>
        </w:rPr>
        <w:t xml:space="preserve">может быть использовано программное обеспечение, </w:t>
      </w:r>
      <w:proofErr w:type="spellStart"/>
      <w:r w:rsidRPr="001E2D6E">
        <w:rPr>
          <w:color w:val="000000" w:themeColor="text1"/>
        </w:rPr>
        <w:t>Moodle</w:t>
      </w:r>
      <w:proofErr w:type="spellEnd"/>
      <w:r w:rsidRPr="001E2D6E">
        <w:rPr>
          <w:color w:val="000000" w:themeColor="text1"/>
        </w:rPr>
        <w:t>, Я-диск и др.</w:t>
      </w:r>
    </w:p>
    <w:p w14:paraId="65CA28A2" w14:textId="77777777" w:rsidR="00670111" w:rsidRPr="001E2D6E" w:rsidRDefault="00670111" w:rsidP="00BD130C">
      <w:pPr>
        <w:rPr>
          <w:color w:val="000000" w:themeColor="text1"/>
        </w:rPr>
      </w:pPr>
    </w:p>
    <w:p w14:paraId="58BDE0E4" w14:textId="36B24DCE" w:rsidR="007B4CC7" w:rsidRDefault="007B4CC7" w:rsidP="007B4CC7">
      <w:pPr>
        <w:pStyle w:val="2"/>
        <w:rPr>
          <w:color w:val="000000" w:themeColor="text1"/>
        </w:rPr>
      </w:pPr>
      <w:r w:rsidRPr="001E2D6E">
        <w:rPr>
          <w:color w:val="000000" w:themeColor="text1"/>
        </w:rPr>
        <w:t>Информационное обеспечение обучения</w:t>
      </w:r>
    </w:p>
    <w:p w14:paraId="06E02E13" w14:textId="318A1099" w:rsidR="000C5AD4" w:rsidRDefault="000C5AD4" w:rsidP="0093569E">
      <w:pPr>
        <w:rPr>
          <w:b/>
          <w:bCs/>
        </w:rPr>
      </w:pPr>
      <w:r>
        <w:rPr>
          <w:b/>
          <w:bCs/>
        </w:rPr>
        <w:t>Печатные издания</w:t>
      </w:r>
    </w:p>
    <w:p w14:paraId="7D2383D3" w14:textId="5260A761" w:rsidR="00BD130C" w:rsidRDefault="000C5AD4" w:rsidP="0093569E">
      <w:r w:rsidRPr="000C5AD4">
        <w:t xml:space="preserve">1. Литература: учебник для студ. сред. проф. учеб. заведений в 2-х частях/ [Г.А. </w:t>
      </w:r>
      <w:proofErr w:type="spellStart"/>
      <w:r w:rsidRPr="000C5AD4">
        <w:t>Обернихина</w:t>
      </w:r>
      <w:proofErr w:type="spellEnd"/>
      <w:r w:rsidRPr="000C5AD4">
        <w:t xml:space="preserve">, И.Л. Вольнова, Т.В. Емельянова и др.]; под ред. Г.А. </w:t>
      </w:r>
      <w:proofErr w:type="spellStart"/>
      <w:r w:rsidRPr="000C5AD4">
        <w:t>Обернихиной</w:t>
      </w:r>
      <w:proofErr w:type="spellEnd"/>
      <w:r w:rsidRPr="000C5AD4">
        <w:t>. – (11-е изд.), стер. - М.: Академия, 2023. - 400 с.</w:t>
      </w:r>
    </w:p>
    <w:p w14:paraId="2097CAC2" w14:textId="0DBEABAD" w:rsidR="000C5AD4" w:rsidRDefault="000C5AD4" w:rsidP="0093569E">
      <w:pPr>
        <w:rPr>
          <w:b/>
          <w:bCs/>
        </w:rPr>
      </w:pPr>
      <w:r w:rsidRPr="000C5AD4">
        <w:rPr>
          <w:b/>
          <w:bCs/>
        </w:rPr>
        <w:t xml:space="preserve">Основная литература </w:t>
      </w:r>
    </w:p>
    <w:p w14:paraId="66CCD187" w14:textId="6B773F3A" w:rsidR="00891B32" w:rsidRPr="00891B32" w:rsidRDefault="00891B32" w:rsidP="0093569E">
      <w:r w:rsidRPr="00891B32">
        <w:t xml:space="preserve">1. Фортунатов, Н. М.  Русская литература последней трети XIX века: учебник для среднего профессионального образования / Н. М. Фортунатов, М. Г. </w:t>
      </w:r>
      <w:proofErr w:type="spellStart"/>
      <w:r w:rsidRPr="00891B32">
        <w:t>Уртминцева</w:t>
      </w:r>
      <w:proofErr w:type="spellEnd"/>
      <w:r w:rsidRPr="00891B32">
        <w:t xml:space="preserve">, И. С. Юхнова; под редакцией Н. М. Фортунатова. — 4-е изд., </w:t>
      </w:r>
      <w:proofErr w:type="spellStart"/>
      <w:r w:rsidRPr="00891B32">
        <w:t>перераб</w:t>
      </w:r>
      <w:proofErr w:type="spellEnd"/>
      <w:proofErr w:type="gramStart"/>
      <w:r w:rsidRPr="00891B32">
        <w:t>.</w:t>
      </w:r>
      <w:proofErr w:type="gramEnd"/>
      <w:r w:rsidRPr="00891B32">
        <w:t xml:space="preserve"> и доп. — Москва: Издательство Юрайт, 2024. — 310 с. — (Профессиональное образование). — ISBN 978-5-534-10666-4. — Текст: электронный // Образовательная платформа Юрайт [сайт]. — URL: </w:t>
      </w:r>
      <w:hyperlink r:id="rId9" w:history="1">
        <w:r w:rsidRPr="00891B32">
          <w:rPr>
            <w:rStyle w:val="a6"/>
            <w:color w:val="auto"/>
            <w:u w:val="none"/>
          </w:rPr>
          <w:t>https://urait.ru/bcode/537017</w:t>
        </w:r>
      </w:hyperlink>
    </w:p>
    <w:p w14:paraId="365382D5" w14:textId="54AC676F" w:rsidR="00891B32" w:rsidRPr="00891B32" w:rsidRDefault="00891B32" w:rsidP="0093569E">
      <w:r w:rsidRPr="00891B32">
        <w:t xml:space="preserve">2. Фортунатов, Н. М.  Русская литература второй трети XIX века: учебник для среднего профессионального образования / Н. М. Фортунатов, М. Г. </w:t>
      </w:r>
      <w:proofErr w:type="spellStart"/>
      <w:r w:rsidRPr="00891B32">
        <w:t>Уртминцева</w:t>
      </w:r>
      <w:proofErr w:type="spellEnd"/>
      <w:r w:rsidRPr="00891B32">
        <w:t xml:space="preserve">, И. С. </w:t>
      </w:r>
      <w:r w:rsidR="000716FE" w:rsidRPr="00891B32">
        <w:t>Юхнова;</w:t>
      </w:r>
      <w:r w:rsidRPr="00891B32">
        <w:t xml:space="preserve"> под редакцией Н. М. Фортунатова. — 3-е изд., </w:t>
      </w:r>
      <w:proofErr w:type="spellStart"/>
      <w:r w:rsidRPr="00891B32">
        <w:t>перераб</w:t>
      </w:r>
      <w:proofErr w:type="spellEnd"/>
      <w:proofErr w:type="gramStart"/>
      <w:r w:rsidRPr="00891B32">
        <w:t>.</w:t>
      </w:r>
      <w:proofErr w:type="gramEnd"/>
      <w:r w:rsidRPr="00891B32">
        <w:t xml:space="preserve"> и доп. — Москва: Издательство Юрайт, 2024. — 246 с. — (Профессиональное образование). — ISBN 978-5-534-01043-5. — Текст: электронный // Образовательная платформа Юрайт [сайт]. — URL: </w:t>
      </w:r>
      <w:hyperlink r:id="rId10" w:history="1">
        <w:r w:rsidRPr="00891B32">
          <w:rPr>
            <w:rStyle w:val="a6"/>
            <w:color w:val="auto"/>
            <w:u w:val="none"/>
          </w:rPr>
          <w:t>https://urait.ru/bcode/537015</w:t>
        </w:r>
      </w:hyperlink>
    </w:p>
    <w:p w14:paraId="45DD9BF8" w14:textId="6F277109" w:rsidR="00891B32" w:rsidRPr="00891B32" w:rsidRDefault="00891B32" w:rsidP="00891B32">
      <w:pPr>
        <w:tabs>
          <w:tab w:val="left" w:pos="1515"/>
        </w:tabs>
      </w:pPr>
      <w:r w:rsidRPr="00891B32">
        <w:lastRenderedPageBreak/>
        <w:t xml:space="preserve">3. Фортунатов, Н. М.  Русская литература последней трети XIX века: учебник для среднего профессионального образования / Н. М. Фортунатов, М. Г. </w:t>
      </w:r>
      <w:proofErr w:type="spellStart"/>
      <w:r w:rsidRPr="00891B32">
        <w:t>Уртминцева</w:t>
      </w:r>
      <w:proofErr w:type="spellEnd"/>
      <w:r w:rsidRPr="00891B32">
        <w:t xml:space="preserve">, И. С. Юхнова; под редакцией Н. М. Фортунатова. — 4-е изд., </w:t>
      </w:r>
      <w:proofErr w:type="spellStart"/>
      <w:r w:rsidRPr="00891B32">
        <w:t>перераб</w:t>
      </w:r>
      <w:proofErr w:type="spellEnd"/>
      <w:proofErr w:type="gramStart"/>
      <w:r w:rsidRPr="00891B32">
        <w:t>.</w:t>
      </w:r>
      <w:proofErr w:type="gramEnd"/>
      <w:r w:rsidRPr="00891B32">
        <w:t xml:space="preserve"> и доп. — Москва: Издательство Юрайт, 2024. — 310 с. — (Профессиональное образование). — ISBN 978-5-534-10666-4. — Текст: электронный // Образовательная платформа Юрайт [сайт]. — URL: </w:t>
      </w:r>
      <w:hyperlink r:id="rId11" w:history="1">
        <w:r w:rsidRPr="00891B32">
          <w:rPr>
            <w:rStyle w:val="a6"/>
            <w:color w:val="auto"/>
            <w:u w:val="none"/>
          </w:rPr>
          <w:t>https://urait.ru/bcode/537017</w:t>
        </w:r>
      </w:hyperlink>
      <w:r w:rsidRPr="00891B32">
        <w:tab/>
      </w:r>
    </w:p>
    <w:p w14:paraId="263059B7" w14:textId="58B41968" w:rsidR="00891B32" w:rsidRPr="00891B32" w:rsidRDefault="00891B32" w:rsidP="00891B32">
      <w:pPr>
        <w:tabs>
          <w:tab w:val="left" w:pos="1515"/>
        </w:tabs>
      </w:pPr>
      <w:r w:rsidRPr="00891B32">
        <w:t xml:space="preserve">4. История русской литературы XX—XXI веков: учебник и практикум для вузов / под общей редакцией В. А. </w:t>
      </w:r>
      <w:proofErr w:type="spellStart"/>
      <w:r w:rsidRPr="00891B32">
        <w:t>Мескина</w:t>
      </w:r>
      <w:proofErr w:type="spellEnd"/>
      <w:r w:rsidRPr="00891B32">
        <w:t>. — Москва: Издательство Юрайт, 2024. — 411 с. — (Высшее образование). — ISBN 978-5-534-00234-8. — Текст: электронный // Образовательная платформа Юрайт [сайт]. — URL: https://urait.ru/bcode/536293</w:t>
      </w:r>
    </w:p>
    <w:p w14:paraId="26588F56" w14:textId="26B17386" w:rsidR="000C5AD4" w:rsidRDefault="000C5AD4" w:rsidP="0093569E">
      <w:pPr>
        <w:rPr>
          <w:b/>
          <w:bCs/>
        </w:rPr>
      </w:pPr>
      <w:r w:rsidRPr="000C5AD4">
        <w:rPr>
          <w:b/>
          <w:bCs/>
        </w:rPr>
        <w:t>Дополнительная литература</w:t>
      </w:r>
    </w:p>
    <w:p w14:paraId="156ED08F" w14:textId="29F49747" w:rsidR="00891B32" w:rsidRPr="00670111" w:rsidRDefault="00891B32" w:rsidP="001B45E0">
      <w:pPr>
        <w:pStyle w:val="a8"/>
        <w:numPr>
          <w:ilvl w:val="0"/>
          <w:numId w:val="27"/>
        </w:numPr>
        <w:ind w:left="0" w:firstLine="709"/>
        <w:rPr>
          <w:color w:val="000000" w:themeColor="text1"/>
        </w:rPr>
      </w:pPr>
      <w:r w:rsidRPr="00891B32">
        <w:t xml:space="preserve">Сафонов, А. А.  Литература. Хрестоматия. 11 класс: учебное пособие для среднего общего образования / А. А. Сафонов; под редакцией М. А. Сафоновой. — Москва: Издательство Юрайт, 2024. — 267 с. — (Общеобразовательный цикл). — ISBN 978-5-534-16220-2. — Текст: электронный // Образовательная платформа Юрайт [сайт]. — URL: </w:t>
      </w:r>
      <w:hyperlink r:id="rId12" w:history="1">
        <w:r w:rsidRPr="00670111">
          <w:rPr>
            <w:rStyle w:val="a6"/>
            <w:color w:val="000000" w:themeColor="text1"/>
            <w:u w:val="none"/>
          </w:rPr>
          <w:t>https://urait.ru/bcode/539227</w:t>
        </w:r>
      </w:hyperlink>
      <w:r w:rsidRPr="00670111">
        <w:rPr>
          <w:color w:val="000000" w:themeColor="text1"/>
        </w:rPr>
        <w:t xml:space="preserve"> </w:t>
      </w:r>
    </w:p>
    <w:p w14:paraId="275C4A2C" w14:textId="19DD2446" w:rsidR="00891B32" w:rsidRPr="00670111" w:rsidRDefault="00891B32" w:rsidP="001B45E0">
      <w:pPr>
        <w:pStyle w:val="a8"/>
        <w:numPr>
          <w:ilvl w:val="0"/>
          <w:numId w:val="27"/>
        </w:numPr>
        <w:ind w:left="0" w:firstLine="709"/>
        <w:rPr>
          <w:color w:val="000000" w:themeColor="text1"/>
        </w:rPr>
      </w:pPr>
      <w:r w:rsidRPr="00670111">
        <w:rPr>
          <w:color w:val="000000" w:themeColor="text1"/>
        </w:rPr>
        <w:t xml:space="preserve">Сафонов, А. А.  Литература. Хрестоматия. 10 класс: учебное пособие для среднего общего образования / А. А. Сафонов; под редакцией М. А. Сафоновой. — Москва: Издательство Юрайт, 2024. — 213 с. — (Общеобразовательный цикл). — ISBN 978-5-534-16219-6. — Текст: электронный // Образовательная платформа Юрайт [сайт]. — URL: </w:t>
      </w:r>
      <w:hyperlink r:id="rId13" w:history="1">
        <w:r w:rsidR="00670111" w:rsidRPr="00670111">
          <w:rPr>
            <w:rStyle w:val="a6"/>
            <w:color w:val="000000" w:themeColor="text1"/>
            <w:u w:val="none"/>
          </w:rPr>
          <w:t>https://urait.ru/bcode/539110</w:t>
        </w:r>
      </w:hyperlink>
    </w:p>
    <w:p w14:paraId="08551DE6" w14:textId="77777777" w:rsidR="00670111" w:rsidRPr="00891B32" w:rsidRDefault="00670111" w:rsidP="00670111">
      <w:pPr>
        <w:pStyle w:val="a8"/>
        <w:ind w:left="709" w:firstLine="0"/>
      </w:pPr>
    </w:p>
    <w:p w14:paraId="7B8CDDEE" w14:textId="5D361226" w:rsidR="00DB2A56" w:rsidRDefault="00DB2A56" w:rsidP="001E2D6E">
      <w:pPr>
        <w:pStyle w:val="2"/>
      </w:pPr>
      <w:r w:rsidRPr="00DB2A56">
        <w:t>Методическое обеспечение образовательного процесса для обучения инвалидов и лиц с ограниченными возможностями здоровья</w:t>
      </w:r>
    </w:p>
    <w:p w14:paraId="1556F3D0" w14:textId="5151A280" w:rsidR="00DB2A56" w:rsidRDefault="00DB2A56" w:rsidP="00DB2A56">
      <w:r>
        <w:t xml:space="preserve">Условия организации и содержание обучения и контроля знаний инвалидов и обучающихся с ОВЗ по дисциплине </w:t>
      </w:r>
      <w:r w:rsidR="0075258C">
        <w:rPr>
          <w:b/>
          <w:bCs/>
        </w:rPr>
        <w:t>ОУП.02 Литература</w:t>
      </w:r>
      <w:r w:rsidR="0029164C">
        <w:rPr>
          <w:b/>
          <w:bCs/>
        </w:rPr>
        <w:t xml:space="preserve"> </w:t>
      </w:r>
      <w:r w:rsidR="0029164C" w:rsidRPr="0029164C">
        <w:t>определяются</w:t>
      </w:r>
      <w:r>
        <w:t xml:space="preserve"> программой дисциплины, адаптированной при необходимости для обучения указанных обучающихся. </w:t>
      </w:r>
    </w:p>
    <w:p w14:paraId="43D426CA" w14:textId="77777777" w:rsidR="00DB2A56" w:rsidRDefault="00DB2A56" w:rsidP="00DB2A56">
      <w:r>
        <w:t xml:space="preserve">Организация обучения, текущей и промежуточной аттестации студентов-инвалидов и студентов с ОВЗ осуществляется с учетом особенностей психофизического развития, индивидуальных возможностей и состояния здоровья таких обучающихся. </w:t>
      </w:r>
    </w:p>
    <w:p w14:paraId="3CE0DE03" w14:textId="77777777" w:rsidR="00DB2A56" w:rsidRDefault="00DB2A56" w:rsidP="00DB2A56">
      <w:r>
        <w:t xml:space="preserve">Исходя из психофизического развития и состояния здоровья студентов-инвалидов и студентов с ОВЗ, организуются занятия совместно с другими обучающимися в общих группах, используя социально-активные и рефлексивные методы обучения создания комфортного психологического климата в студенческой группе или, при соответствующем заявлении такого обучающегося, по индивидуальной программе, которая является </w:t>
      </w:r>
      <w:r>
        <w:lastRenderedPageBreak/>
        <w:t>модифицированным вариантом основной рабочей программы дисциплины. При этом содержание программы дисциплины не изменяется. Изменяются, как правило, формы обучения и контроля знаний, образовательные технологии и дидактические материалы.</w:t>
      </w:r>
    </w:p>
    <w:p w14:paraId="19B1EFA2" w14:textId="77777777" w:rsidR="00DB2A56" w:rsidRDefault="00DB2A56" w:rsidP="00DB2A56">
      <w:r>
        <w:t>Обучение студентов-инвалидов и студентов с ОВЗ также может осуществляться индивидуально и/или с применением дистанционных технологий.</w:t>
      </w:r>
    </w:p>
    <w:p w14:paraId="5A42EBD2" w14:textId="17920764" w:rsidR="00DB2A56" w:rsidRDefault="00DB2A56" w:rsidP="00DB2A56">
      <w:r>
        <w:t>Дистанционное обучение обеспечивает возможность коммуникаций с преподавателем, а также с другими обучаемыми посредством вебинаров, что способствует сплочению группы, направляет учебную группу на совместную работу, обсуждение, принятие группового решения.</w:t>
      </w:r>
    </w:p>
    <w:p w14:paraId="545DCC8D" w14:textId="77777777" w:rsidR="00DB2A56" w:rsidRDefault="00DB2A56" w:rsidP="00DB2A56">
      <w:r>
        <w:t>В учебном процессе для повышения уровня восприятия и переработки учебной информации студентов-инвалидов и студентов с ОВЗ применяются мультимедийные и специализированные технические средства приема-передачи учебной информации в доступных формах для студентов с различными нарушениями, обеспечивается выпуск альтернативных форматов печатных материалов (крупный шрифт), электронных образовательных ресурсов в формах, адаптированных к ограничениям здоровья обучающихся, наличие необходимого материально-технического оснащения.</w:t>
      </w:r>
    </w:p>
    <w:p w14:paraId="2D7D2154" w14:textId="77777777" w:rsidR="00DB2A56" w:rsidRDefault="00DB2A56" w:rsidP="00DB2A56">
      <w:r>
        <w:t>Подбор и разработка учебных материалов производится преподавателем с учетом того, чтобы студенты с нарушениями слуха получали информацию визуально, с нарушениями зрения – аудиально (например, с использованием программ-синтезаторов речи).</w:t>
      </w:r>
    </w:p>
    <w:p w14:paraId="6C06CA7B" w14:textId="0DCED464" w:rsidR="00DB2A56" w:rsidRDefault="00DB2A56" w:rsidP="00DB2A56">
      <w:r>
        <w:t>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дисциплине, позволяющий оценить достижение ими результатов обучения и уровень сформированности компетенций, предусмотренных учебным планом и рабочей программой дисциплины, адаптируется для обучающихся инвалидов и лиц с ограниченными возможностями здоровья с учетом индивидуальных психофизиологических особенностей (устно, письменно на бумаге, письменно на компьютере, в форме тестирования и т.п.). При необходимости обучающимся предоставляется дополнительное время для подготовки ответа при прохождении аттестации.</w:t>
      </w:r>
      <w:r>
        <w:br w:type="page"/>
      </w:r>
    </w:p>
    <w:p w14:paraId="52B6BCF2" w14:textId="3D50071D" w:rsidR="00DB2A56" w:rsidRDefault="00DB2A56" w:rsidP="00DB2A56">
      <w:pPr>
        <w:pStyle w:val="1"/>
      </w:pPr>
      <w:bookmarkStart w:id="16" w:name="_Toc193985527"/>
      <w:bookmarkStart w:id="17" w:name="_Toc193985670"/>
      <w:bookmarkStart w:id="18" w:name="_Toc193985817"/>
      <w:r>
        <w:lastRenderedPageBreak/>
        <w:t>КОНТРОЛЬ И ОЦЕНКА РЕЗУЛЬТАТОВ ОСВОЕНИЯ УЧЕБНОЙ ДИСЦИПЛИНЫ</w:t>
      </w:r>
      <w:bookmarkEnd w:id="16"/>
      <w:bookmarkEnd w:id="17"/>
      <w:bookmarkEnd w:id="18"/>
    </w:p>
    <w:p w14:paraId="422DBAE7" w14:textId="702CAC66" w:rsidR="00DB2A56" w:rsidRDefault="0029164C" w:rsidP="0029164C">
      <w: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компетенций.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2962"/>
        <w:gridCol w:w="3269"/>
      </w:tblGrid>
      <w:tr w:rsidR="000C5AD4" w:rsidRPr="002910A1" w14:paraId="6B4C1E70" w14:textId="77777777" w:rsidTr="000716FE">
        <w:trPr>
          <w:tblHeader/>
        </w:trPr>
        <w:tc>
          <w:tcPr>
            <w:tcW w:w="1666" w:type="pct"/>
          </w:tcPr>
          <w:p w14:paraId="7DFDE7E6" w14:textId="77777777" w:rsidR="000C5AD4" w:rsidRPr="002910A1" w:rsidRDefault="000C5AD4" w:rsidP="002910A1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color w:val="00000A"/>
                <w:sz w:val="22"/>
              </w:rPr>
            </w:pPr>
            <w:r w:rsidRPr="002910A1">
              <w:rPr>
                <w:rFonts w:eastAsia="Times New Roman" w:cs="Arial"/>
                <w:b/>
                <w:color w:val="00000A"/>
                <w:sz w:val="22"/>
              </w:rPr>
              <w:t>Общая/профессиональная компетенция</w:t>
            </w:r>
          </w:p>
        </w:tc>
        <w:tc>
          <w:tcPr>
            <w:tcW w:w="1585" w:type="pct"/>
          </w:tcPr>
          <w:p w14:paraId="10B6648F" w14:textId="77777777" w:rsidR="000C5AD4" w:rsidRPr="002910A1" w:rsidRDefault="000C5AD4" w:rsidP="002910A1">
            <w:pPr>
              <w:spacing w:line="240" w:lineRule="auto"/>
              <w:ind w:firstLine="0"/>
              <w:jc w:val="center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b/>
                <w:color w:val="00000A"/>
                <w:sz w:val="22"/>
              </w:rPr>
              <w:t>Раздел/Тема</w:t>
            </w:r>
          </w:p>
        </w:tc>
        <w:tc>
          <w:tcPr>
            <w:tcW w:w="1749" w:type="pct"/>
          </w:tcPr>
          <w:p w14:paraId="403C7B1F" w14:textId="77777777" w:rsidR="000C5AD4" w:rsidRPr="002910A1" w:rsidRDefault="000C5AD4" w:rsidP="002910A1">
            <w:pPr>
              <w:spacing w:line="240" w:lineRule="auto"/>
              <w:ind w:firstLine="0"/>
              <w:jc w:val="center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b/>
                <w:color w:val="00000A"/>
                <w:sz w:val="22"/>
              </w:rPr>
              <w:t>Тип оценочных мероприятия</w:t>
            </w:r>
          </w:p>
        </w:tc>
      </w:tr>
      <w:tr w:rsidR="000C5AD4" w:rsidRPr="002910A1" w14:paraId="33357104" w14:textId="77777777" w:rsidTr="000716FE">
        <w:tc>
          <w:tcPr>
            <w:tcW w:w="1666" w:type="pct"/>
          </w:tcPr>
          <w:p w14:paraId="6238A825" w14:textId="77777777" w:rsidR="000C5AD4" w:rsidRPr="002910A1" w:rsidRDefault="000C5AD4" w:rsidP="002910A1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85" w:type="pct"/>
          </w:tcPr>
          <w:p w14:paraId="32977E37" w14:textId="77777777" w:rsidR="000C5AD4" w:rsidRPr="002910A1" w:rsidRDefault="000C5AD4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Введение</w:t>
            </w:r>
          </w:p>
          <w:p w14:paraId="78D1D799" w14:textId="19E8376C" w:rsidR="000C5AD4" w:rsidRPr="002910A1" w:rsidRDefault="000C5AD4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1, Темы 1.1</w:t>
            </w:r>
            <w:r w:rsidR="000716FE" w:rsidRPr="002910A1">
              <w:rPr>
                <w:rFonts w:eastAsia="Times New Roman" w:cs="Arial"/>
                <w:color w:val="00000A"/>
                <w:sz w:val="22"/>
              </w:rPr>
              <w:t xml:space="preserve"> -</w:t>
            </w:r>
            <w:r w:rsidRPr="002910A1">
              <w:rPr>
                <w:rFonts w:eastAsia="Times New Roman" w:cs="Arial"/>
                <w:color w:val="00000A"/>
                <w:sz w:val="22"/>
              </w:rPr>
              <w:t xml:space="preserve"> 1.10</w:t>
            </w:r>
          </w:p>
          <w:p w14:paraId="2548FDB2" w14:textId="77777777" w:rsidR="000C5AD4" w:rsidRPr="002910A1" w:rsidRDefault="000C5AD4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2, Тема 2.1</w:t>
            </w:r>
          </w:p>
          <w:p w14:paraId="7C396BE7" w14:textId="77777777" w:rsidR="000C5AD4" w:rsidRPr="002910A1" w:rsidRDefault="000C5AD4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3, Темы 3.1, 3.2, 3.3, 3.4</w:t>
            </w:r>
          </w:p>
          <w:p w14:paraId="41ED7FBE" w14:textId="7CA2F1B6" w:rsidR="000C5AD4" w:rsidRPr="002910A1" w:rsidRDefault="000C5AD4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4, Темы 4.1-</w:t>
            </w:r>
            <w:r w:rsidR="000716FE" w:rsidRPr="002910A1">
              <w:rPr>
                <w:rFonts w:eastAsia="Times New Roman" w:cs="Arial"/>
                <w:color w:val="00000A"/>
                <w:sz w:val="22"/>
              </w:rPr>
              <w:t xml:space="preserve"> </w:t>
            </w:r>
            <w:r w:rsidRPr="002910A1">
              <w:rPr>
                <w:rFonts w:eastAsia="Times New Roman" w:cs="Arial"/>
                <w:color w:val="00000A"/>
                <w:sz w:val="22"/>
              </w:rPr>
              <w:t>4.21</w:t>
            </w:r>
          </w:p>
          <w:p w14:paraId="4F4A7B8E" w14:textId="77777777" w:rsidR="000C5AD4" w:rsidRPr="002910A1" w:rsidRDefault="000C5AD4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5, Темы 5.1,</w:t>
            </w:r>
          </w:p>
          <w:p w14:paraId="7772E720" w14:textId="77777777" w:rsidR="000C5AD4" w:rsidRPr="002910A1" w:rsidRDefault="000C5AD4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6, Темы 6.1,</w:t>
            </w:r>
          </w:p>
          <w:p w14:paraId="0E19B016" w14:textId="77777777" w:rsidR="000C5AD4" w:rsidRPr="002910A1" w:rsidRDefault="000C5AD4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7, Темы 7.1.</w:t>
            </w:r>
          </w:p>
          <w:p w14:paraId="0A850068" w14:textId="77777777" w:rsidR="000C5AD4" w:rsidRPr="002910A1" w:rsidRDefault="000C5AD4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8, Темы 8.1</w:t>
            </w:r>
          </w:p>
          <w:p w14:paraId="19B1A563" w14:textId="05EA6D47" w:rsidR="000C5AD4" w:rsidRPr="002910A1" w:rsidRDefault="000C5AD4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9, Темы 9.1, 9.2</w:t>
            </w:r>
          </w:p>
        </w:tc>
        <w:tc>
          <w:tcPr>
            <w:tcW w:w="1749" w:type="pct"/>
            <w:vMerge w:val="restart"/>
          </w:tcPr>
          <w:p w14:paraId="4F2276C5" w14:textId="726CFFA0" w:rsidR="000C5AD4" w:rsidRPr="002910A1" w:rsidRDefault="000716FE" w:rsidP="002910A1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Н</w:t>
            </w:r>
            <w:r w:rsidR="000C5AD4" w:rsidRPr="002910A1">
              <w:rPr>
                <w:rFonts w:eastAsia="Times New Roman" w:cs="Arial"/>
                <w:color w:val="00000A"/>
                <w:sz w:val="22"/>
              </w:rPr>
              <w:t>аблюдение за выполнением мотивационных заданий;</w:t>
            </w:r>
          </w:p>
          <w:p w14:paraId="7833390E" w14:textId="46E6F3A2" w:rsidR="000C5AD4" w:rsidRPr="002910A1" w:rsidRDefault="000716FE" w:rsidP="002910A1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Н</w:t>
            </w:r>
            <w:r w:rsidR="000C5AD4" w:rsidRPr="002910A1">
              <w:rPr>
                <w:rFonts w:eastAsia="Times New Roman" w:cs="Arial"/>
                <w:color w:val="00000A"/>
                <w:sz w:val="22"/>
              </w:rPr>
              <w:t>аблюдение за выполнением</w:t>
            </w:r>
          </w:p>
          <w:p w14:paraId="6020D7F4" w14:textId="77777777" w:rsidR="000C5AD4" w:rsidRPr="002910A1" w:rsidRDefault="000C5AD4" w:rsidP="002910A1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практической работы;</w:t>
            </w:r>
          </w:p>
          <w:p w14:paraId="2389FAB3" w14:textId="77777777" w:rsidR="000716FE" w:rsidRPr="002910A1" w:rsidRDefault="000716FE" w:rsidP="002910A1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Т</w:t>
            </w:r>
            <w:r w:rsidR="000C5AD4" w:rsidRPr="002910A1">
              <w:rPr>
                <w:rFonts w:eastAsia="Times New Roman" w:cs="Arial"/>
                <w:color w:val="00000A"/>
                <w:sz w:val="22"/>
              </w:rPr>
              <w:t xml:space="preserve">естирование; </w:t>
            </w:r>
          </w:p>
          <w:p w14:paraId="67098DDF" w14:textId="5C1B6F4E" w:rsidR="000C5AD4" w:rsidRPr="002910A1" w:rsidRDefault="000716FE" w:rsidP="002910A1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У</w:t>
            </w:r>
            <w:r w:rsidR="000C5AD4" w:rsidRPr="002910A1">
              <w:rPr>
                <w:rFonts w:eastAsia="Times New Roman" w:cs="Arial"/>
                <w:color w:val="00000A"/>
                <w:sz w:val="22"/>
              </w:rPr>
              <w:t>стный опрос,</w:t>
            </w:r>
          </w:p>
          <w:p w14:paraId="749482DE" w14:textId="5D9B3EB3" w:rsidR="000C5AD4" w:rsidRPr="002910A1" w:rsidRDefault="000716FE" w:rsidP="002910A1">
            <w:pPr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  <w:lang w:eastAsia="ru-RU"/>
              </w:rPr>
            </w:pPr>
            <w:r w:rsidRPr="002910A1">
              <w:rPr>
                <w:rFonts w:eastAsia="Times New Roman" w:cs="Times New Roman"/>
                <w:color w:val="00000A"/>
                <w:sz w:val="22"/>
                <w:lang w:eastAsia="ru-RU"/>
              </w:rPr>
              <w:t>Ф</w:t>
            </w:r>
            <w:r w:rsidR="000C5AD4" w:rsidRPr="002910A1">
              <w:rPr>
                <w:rFonts w:eastAsia="Times New Roman" w:cs="Times New Roman"/>
                <w:color w:val="00000A"/>
                <w:sz w:val="22"/>
                <w:lang w:eastAsia="ru-RU"/>
              </w:rPr>
              <w:t xml:space="preserve">ронтальный, </w:t>
            </w:r>
            <w:r w:rsidRPr="002910A1">
              <w:rPr>
                <w:rFonts w:eastAsia="Times New Roman" w:cs="Times New Roman"/>
                <w:color w:val="00000A"/>
                <w:sz w:val="22"/>
                <w:lang w:eastAsia="ru-RU"/>
              </w:rPr>
              <w:t>П</w:t>
            </w:r>
            <w:r w:rsidR="000C5AD4" w:rsidRPr="002910A1">
              <w:rPr>
                <w:rFonts w:eastAsia="Times New Roman" w:cs="Arial"/>
                <w:color w:val="00000A"/>
                <w:sz w:val="22"/>
              </w:rPr>
              <w:t>исьменный</w:t>
            </w:r>
            <w:r w:rsidR="000C5AD4" w:rsidRPr="002910A1">
              <w:rPr>
                <w:rFonts w:eastAsia="Times New Roman" w:cs="Times New Roman"/>
                <w:color w:val="00000A"/>
                <w:sz w:val="22"/>
                <w:lang w:eastAsia="ru-RU"/>
              </w:rPr>
              <w:t xml:space="preserve"> опрос;</w:t>
            </w:r>
          </w:p>
          <w:p w14:paraId="006D7D35" w14:textId="7CA7DEA7" w:rsidR="000C5AD4" w:rsidRPr="002910A1" w:rsidRDefault="000716FE" w:rsidP="002910A1">
            <w:pPr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  <w:lang w:eastAsia="ru-RU"/>
              </w:rPr>
            </w:pPr>
            <w:r w:rsidRPr="002910A1">
              <w:rPr>
                <w:rFonts w:eastAsia="Times New Roman" w:cs="Times New Roman"/>
                <w:color w:val="00000A"/>
                <w:sz w:val="22"/>
                <w:lang w:eastAsia="ru-RU"/>
              </w:rPr>
              <w:t>Э</w:t>
            </w:r>
            <w:r w:rsidR="000C5AD4" w:rsidRPr="002910A1">
              <w:rPr>
                <w:rFonts w:eastAsia="Times New Roman" w:cs="Times New Roman"/>
                <w:color w:val="00000A"/>
                <w:sz w:val="22"/>
                <w:lang w:eastAsia="ru-RU"/>
              </w:rPr>
              <w:t xml:space="preserve">ссе, доклады, </w:t>
            </w:r>
            <w:r w:rsidR="000C5AD4" w:rsidRPr="002910A1">
              <w:rPr>
                <w:rFonts w:eastAsia="Times New Roman" w:cs="Arial"/>
                <w:color w:val="00000A"/>
                <w:sz w:val="22"/>
              </w:rPr>
              <w:t>рефераты</w:t>
            </w:r>
            <w:r w:rsidR="000C5AD4" w:rsidRPr="002910A1">
              <w:rPr>
                <w:rFonts w:eastAsia="Times New Roman" w:cs="Times New Roman"/>
                <w:color w:val="00000A"/>
                <w:sz w:val="22"/>
                <w:lang w:eastAsia="ru-RU"/>
              </w:rPr>
              <w:t>;</w:t>
            </w:r>
          </w:p>
          <w:p w14:paraId="036905CB" w14:textId="0D733A50" w:rsidR="000C5AD4" w:rsidRPr="002910A1" w:rsidRDefault="000716FE" w:rsidP="002910A1">
            <w:pPr>
              <w:spacing w:line="240" w:lineRule="auto"/>
              <w:ind w:firstLine="0"/>
              <w:rPr>
                <w:rFonts w:eastAsia="Times New Roman" w:cs="Times New Roman"/>
                <w:color w:val="00000A"/>
                <w:sz w:val="22"/>
                <w:lang w:eastAsia="ru-RU"/>
              </w:rPr>
            </w:pPr>
            <w:r w:rsidRPr="002910A1">
              <w:rPr>
                <w:rFonts w:eastAsia="Times New Roman" w:cs="Times New Roman"/>
                <w:color w:val="00000A"/>
                <w:sz w:val="22"/>
                <w:lang w:eastAsia="ru-RU"/>
              </w:rPr>
              <w:t>О</w:t>
            </w:r>
            <w:r w:rsidR="000C5AD4" w:rsidRPr="002910A1">
              <w:rPr>
                <w:rFonts w:eastAsia="Times New Roman" w:cs="Times New Roman"/>
                <w:color w:val="00000A"/>
                <w:sz w:val="22"/>
                <w:lang w:eastAsia="ru-RU"/>
              </w:rPr>
              <w:t>ценка составленных презентаций по темам раздела;</w:t>
            </w:r>
          </w:p>
          <w:p w14:paraId="6F0FDE50" w14:textId="07277B6B" w:rsidR="000C5AD4" w:rsidRPr="002910A1" w:rsidRDefault="000716FE" w:rsidP="002910A1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Times New Roman"/>
                <w:iCs/>
                <w:color w:val="00000A"/>
                <w:sz w:val="22"/>
              </w:rPr>
              <w:t>В</w:t>
            </w:r>
            <w:r w:rsidR="000C5AD4" w:rsidRPr="002910A1">
              <w:rPr>
                <w:rFonts w:eastAsia="Times New Roman" w:cs="Times New Roman"/>
                <w:iCs/>
                <w:color w:val="00000A"/>
                <w:sz w:val="22"/>
              </w:rPr>
              <w:t>ыполнение заданий на дифференцированном зачете</w:t>
            </w:r>
          </w:p>
          <w:p w14:paraId="4ED096C9" w14:textId="77777777" w:rsidR="000C5AD4" w:rsidRPr="002910A1" w:rsidRDefault="000C5AD4" w:rsidP="002910A1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</w:p>
        </w:tc>
      </w:tr>
      <w:tr w:rsidR="000C5AD4" w:rsidRPr="002910A1" w14:paraId="03E2F2B1" w14:textId="77777777" w:rsidTr="000716FE">
        <w:tc>
          <w:tcPr>
            <w:tcW w:w="1666" w:type="pct"/>
          </w:tcPr>
          <w:p w14:paraId="243D71AF" w14:textId="77777777" w:rsidR="000C5AD4" w:rsidRPr="002910A1" w:rsidRDefault="000C5AD4" w:rsidP="002910A1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85" w:type="pct"/>
          </w:tcPr>
          <w:p w14:paraId="0DDD4C34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Введение</w:t>
            </w:r>
          </w:p>
          <w:p w14:paraId="7DC10FB9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1, Темы 1.1 - 1.10</w:t>
            </w:r>
          </w:p>
          <w:p w14:paraId="72852C2F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2, Тема 2.1</w:t>
            </w:r>
          </w:p>
          <w:p w14:paraId="79FCEA33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3, Темы 3.1, 3.2, 3.3, 3.4</w:t>
            </w:r>
          </w:p>
          <w:p w14:paraId="76B1B2B7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4, Темы 4.1- 4.21</w:t>
            </w:r>
          </w:p>
          <w:p w14:paraId="1A2210FE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5, Темы 5.1,</w:t>
            </w:r>
          </w:p>
          <w:p w14:paraId="27F29327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6, Темы 6.1,</w:t>
            </w:r>
          </w:p>
          <w:p w14:paraId="2003FF75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7, Темы 7.1.</w:t>
            </w:r>
          </w:p>
          <w:p w14:paraId="546BFF7F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8, Темы 8.1</w:t>
            </w:r>
          </w:p>
          <w:p w14:paraId="4E3F8E53" w14:textId="4E359CBA" w:rsidR="000C5AD4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9, Темы 9.1, 9.2</w:t>
            </w:r>
          </w:p>
        </w:tc>
        <w:tc>
          <w:tcPr>
            <w:tcW w:w="1749" w:type="pct"/>
            <w:vMerge/>
          </w:tcPr>
          <w:p w14:paraId="7743ECDE" w14:textId="77777777" w:rsidR="000C5AD4" w:rsidRPr="002910A1" w:rsidRDefault="000C5AD4" w:rsidP="002910A1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A"/>
                <w:sz w:val="22"/>
              </w:rPr>
            </w:pPr>
          </w:p>
        </w:tc>
      </w:tr>
      <w:tr w:rsidR="000C5AD4" w:rsidRPr="002910A1" w14:paraId="32B0EABE" w14:textId="77777777" w:rsidTr="000716FE">
        <w:tc>
          <w:tcPr>
            <w:tcW w:w="1666" w:type="pct"/>
          </w:tcPr>
          <w:p w14:paraId="34853576" w14:textId="77777777" w:rsidR="000C5AD4" w:rsidRPr="002910A1" w:rsidRDefault="000C5AD4" w:rsidP="002910A1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1585" w:type="pct"/>
          </w:tcPr>
          <w:p w14:paraId="7F4413F7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Введение</w:t>
            </w:r>
          </w:p>
          <w:p w14:paraId="71BED80C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1, Темы 1.1 - 1.10</w:t>
            </w:r>
          </w:p>
          <w:p w14:paraId="41734529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2, Тема 2.1</w:t>
            </w:r>
          </w:p>
          <w:p w14:paraId="7E311905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3, Темы 3.1, 3.2, 3.3, 3.4</w:t>
            </w:r>
          </w:p>
          <w:p w14:paraId="3C99E0EF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4, Темы 4.1- 4.21</w:t>
            </w:r>
          </w:p>
          <w:p w14:paraId="7656FE13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5, Темы 5.1,</w:t>
            </w:r>
          </w:p>
          <w:p w14:paraId="025E0329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6, Темы 6.1,</w:t>
            </w:r>
          </w:p>
          <w:p w14:paraId="6BABF0DE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7, Темы 7.1.</w:t>
            </w:r>
          </w:p>
          <w:p w14:paraId="3E445E9A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8, Темы 8.1</w:t>
            </w:r>
          </w:p>
          <w:p w14:paraId="052130CA" w14:textId="5FEDFE5A" w:rsidR="000C5AD4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9, Темы 9.1, 9.2</w:t>
            </w:r>
          </w:p>
        </w:tc>
        <w:tc>
          <w:tcPr>
            <w:tcW w:w="1749" w:type="pct"/>
            <w:vMerge/>
          </w:tcPr>
          <w:p w14:paraId="65596CD4" w14:textId="77777777" w:rsidR="000C5AD4" w:rsidRPr="002910A1" w:rsidRDefault="000C5AD4" w:rsidP="002910A1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A"/>
                <w:sz w:val="22"/>
              </w:rPr>
            </w:pPr>
          </w:p>
        </w:tc>
      </w:tr>
      <w:tr w:rsidR="000C5AD4" w:rsidRPr="002910A1" w14:paraId="6C25D52C" w14:textId="77777777" w:rsidTr="000716FE">
        <w:tc>
          <w:tcPr>
            <w:tcW w:w="1666" w:type="pct"/>
          </w:tcPr>
          <w:p w14:paraId="482A39D0" w14:textId="77777777" w:rsidR="000C5AD4" w:rsidRPr="002910A1" w:rsidRDefault="000C5AD4" w:rsidP="002910A1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85" w:type="pct"/>
          </w:tcPr>
          <w:p w14:paraId="2297E65C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Введение</w:t>
            </w:r>
          </w:p>
          <w:p w14:paraId="386D0AD3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1, Темы 1.1 - 1.10</w:t>
            </w:r>
          </w:p>
          <w:p w14:paraId="4A450B5B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2, Тема 2.1</w:t>
            </w:r>
          </w:p>
          <w:p w14:paraId="55D17F91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3, Темы 3.1, 3.2, 3.3, 3.4</w:t>
            </w:r>
          </w:p>
          <w:p w14:paraId="6117D1E3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4, Темы 4.1- 4.21</w:t>
            </w:r>
          </w:p>
          <w:p w14:paraId="69DBE71A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5, Темы 5.1,</w:t>
            </w:r>
          </w:p>
          <w:p w14:paraId="343DB107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6, Темы 6.1,</w:t>
            </w:r>
          </w:p>
          <w:p w14:paraId="3DBD388D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7, Темы 7.1.</w:t>
            </w:r>
          </w:p>
          <w:p w14:paraId="1F2F5F5A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8, Темы 8.1</w:t>
            </w:r>
          </w:p>
          <w:p w14:paraId="4D005D58" w14:textId="7769C946" w:rsidR="000C5AD4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9, Темы 9.1, 9.2</w:t>
            </w:r>
          </w:p>
        </w:tc>
        <w:tc>
          <w:tcPr>
            <w:tcW w:w="1749" w:type="pct"/>
            <w:vMerge/>
          </w:tcPr>
          <w:p w14:paraId="2209C70C" w14:textId="77777777" w:rsidR="000C5AD4" w:rsidRPr="002910A1" w:rsidRDefault="000C5AD4" w:rsidP="002910A1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A"/>
                <w:sz w:val="22"/>
              </w:rPr>
            </w:pPr>
          </w:p>
        </w:tc>
      </w:tr>
      <w:tr w:rsidR="000C5AD4" w:rsidRPr="002910A1" w14:paraId="184C0709" w14:textId="77777777" w:rsidTr="000716FE">
        <w:tc>
          <w:tcPr>
            <w:tcW w:w="1666" w:type="pct"/>
          </w:tcPr>
          <w:p w14:paraId="026FF392" w14:textId="77777777" w:rsidR="000C5AD4" w:rsidRPr="002910A1" w:rsidRDefault="000C5AD4" w:rsidP="002910A1">
            <w:pPr>
              <w:spacing w:line="240" w:lineRule="auto"/>
              <w:ind w:firstLine="0"/>
              <w:rPr>
                <w:rFonts w:eastAsia="Times New Roman" w:cs="Arial"/>
                <w:b/>
                <w:i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  <w:r w:rsidRPr="002910A1">
              <w:rPr>
                <w:rFonts w:eastAsia="Times New Roman" w:cs="Arial"/>
                <w:color w:val="00000A"/>
                <w:sz w:val="22"/>
              </w:rPr>
              <w:lastRenderedPageBreak/>
              <w:t xml:space="preserve">социального и культурного контекста </w:t>
            </w:r>
          </w:p>
        </w:tc>
        <w:tc>
          <w:tcPr>
            <w:tcW w:w="1585" w:type="pct"/>
          </w:tcPr>
          <w:p w14:paraId="6A847838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lastRenderedPageBreak/>
              <w:t>Введение</w:t>
            </w:r>
          </w:p>
          <w:p w14:paraId="7704E504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1, Темы 1.1 - 1.10</w:t>
            </w:r>
          </w:p>
          <w:p w14:paraId="11D2C125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2, Тема 2.1</w:t>
            </w:r>
          </w:p>
          <w:p w14:paraId="5D485120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3, Темы 3.1, 3.2, 3.3, 3.4</w:t>
            </w:r>
          </w:p>
          <w:p w14:paraId="3A5D2AAB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4, Темы 4.1- 4.21</w:t>
            </w:r>
          </w:p>
          <w:p w14:paraId="233AA722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lastRenderedPageBreak/>
              <w:t>Р 5, Темы 5.1,</w:t>
            </w:r>
          </w:p>
          <w:p w14:paraId="1C2A81FE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6, Темы 6.1,</w:t>
            </w:r>
          </w:p>
          <w:p w14:paraId="25C9C16B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7, Темы 7.1.</w:t>
            </w:r>
          </w:p>
          <w:p w14:paraId="480DFF09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8, Темы 8.1</w:t>
            </w:r>
          </w:p>
          <w:p w14:paraId="2A32D58E" w14:textId="5BFDDBF4" w:rsidR="000C5AD4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9, Темы 9.1, 9.2</w:t>
            </w:r>
          </w:p>
        </w:tc>
        <w:tc>
          <w:tcPr>
            <w:tcW w:w="1749" w:type="pct"/>
            <w:vMerge/>
          </w:tcPr>
          <w:p w14:paraId="7B376C8B" w14:textId="77777777" w:rsidR="000C5AD4" w:rsidRPr="002910A1" w:rsidRDefault="000C5AD4" w:rsidP="002910A1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A"/>
                <w:sz w:val="22"/>
              </w:rPr>
            </w:pPr>
          </w:p>
        </w:tc>
      </w:tr>
      <w:tr w:rsidR="000C5AD4" w:rsidRPr="002910A1" w14:paraId="319E9E15" w14:textId="77777777" w:rsidTr="000716FE">
        <w:tc>
          <w:tcPr>
            <w:tcW w:w="1666" w:type="pct"/>
          </w:tcPr>
          <w:p w14:paraId="37B6A588" w14:textId="77777777" w:rsidR="000C5AD4" w:rsidRPr="002910A1" w:rsidRDefault="000C5AD4" w:rsidP="002910A1">
            <w:pPr>
              <w:spacing w:line="240" w:lineRule="auto"/>
              <w:ind w:firstLine="0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sz w:val="22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85" w:type="pct"/>
          </w:tcPr>
          <w:p w14:paraId="2CABC6A3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Введение</w:t>
            </w:r>
          </w:p>
          <w:p w14:paraId="54F0186E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1, Темы 1.1 - 1.10</w:t>
            </w:r>
          </w:p>
          <w:p w14:paraId="19E61D2A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2, Тема 2.1</w:t>
            </w:r>
          </w:p>
          <w:p w14:paraId="2BF988A2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3, Темы 3.1, 3.2, 3.3, 3.4</w:t>
            </w:r>
          </w:p>
          <w:p w14:paraId="1EFB876B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4, Темы 4.1- 4.21</w:t>
            </w:r>
          </w:p>
          <w:p w14:paraId="3286E22C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5, Темы 5.1,</w:t>
            </w:r>
          </w:p>
          <w:p w14:paraId="7B9F84B4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6, Темы 6.1,</w:t>
            </w:r>
          </w:p>
          <w:p w14:paraId="31B2DB9D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7, Темы 7.1.</w:t>
            </w:r>
          </w:p>
          <w:p w14:paraId="359FD101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8, Темы 8.1</w:t>
            </w:r>
          </w:p>
          <w:p w14:paraId="285DA756" w14:textId="4F21EB54" w:rsidR="000C5AD4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9, Темы 9.1, 9.2</w:t>
            </w:r>
          </w:p>
        </w:tc>
        <w:tc>
          <w:tcPr>
            <w:tcW w:w="1749" w:type="pct"/>
            <w:vMerge/>
          </w:tcPr>
          <w:p w14:paraId="2BE95640" w14:textId="77777777" w:rsidR="000C5AD4" w:rsidRPr="002910A1" w:rsidRDefault="000C5AD4" w:rsidP="002910A1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A"/>
                <w:sz w:val="22"/>
              </w:rPr>
            </w:pPr>
          </w:p>
        </w:tc>
      </w:tr>
      <w:tr w:rsidR="000C5AD4" w:rsidRPr="002910A1" w14:paraId="7598CE37" w14:textId="77777777" w:rsidTr="000716FE">
        <w:tc>
          <w:tcPr>
            <w:tcW w:w="1666" w:type="pct"/>
          </w:tcPr>
          <w:p w14:paraId="2D235463" w14:textId="77777777" w:rsidR="000C5AD4" w:rsidRPr="002910A1" w:rsidRDefault="000C5AD4" w:rsidP="002910A1">
            <w:pPr>
              <w:spacing w:line="240" w:lineRule="auto"/>
              <w:ind w:firstLine="0"/>
              <w:rPr>
                <w:rFonts w:eastAsia="Times New Roman" w:cs="Arial"/>
                <w:b/>
                <w:i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85" w:type="pct"/>
          </w:tcPr>
          <w:p w14:paraId="3F54A025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Введение</w:t>
            </w:r>
          </w:p>
          <w:p w14:paraId="2C90819D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1, Темы 1.1 - 1.10</w:t>
            </w:r>
          </w:p>
          <w:p w14:paraId="3EC91EA1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2, Тема 2.1</w:t>
            </w:r>
          </w:p>
          <w:p w14:paraId="44A8E1FA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3, Темы 3.1, 3.2, 3.3, 3.4</w:t>
            </w:r>
          </w:p>
          <w:p w14:paraId="1DF20558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4, Темы 4.1- 4.21</w:t>
            </w:r>
          </w:p>
          <w:p w14:paraId="68C3CC6B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5, Темы 5.1,</w:t>
            </w:r>
          </w:p>
          <w:p w14:paraId="3A8621B4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6, Темы 6.1,</w:t>
            </w:r>
          </w:p>
          <w:p w14:paraId="46C7C165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7, Темы 7.1.</w:t>
            </w:r>
          </w:p>
          <w:p w14:paraId="785312B5" w14:textId="77777777" w:rsidR="000716FE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8, Темы 8.1</w:t>
            </w:r>
          </w:p>
          <w:p w14:paraId="28AFFF2C" w14:textId="2601B3D9" w:rsidR="000C5AD4" w:rsidRPr="002910A1" w:rsidRDefault="000716FE" w:rsidP="002910A1">
            <w:pPr>
              <w:spacing w:line="240" w:lineRule="auto"/>
              <w:ind w:firstLine="0"/>
              <w:jc w:val="left"/>
              <w:rPr>
                <w:rFonts w:eastAsia="Times New Roman" w:cs="Arial"/>
                <w:color w:val="00000A"/>
                <w:sz w:val="22"/>
              </w:rPr>
            </w:pPr>
            <w:r w:rsidRPr="002910A1">
              <w:rPr>
                <w:rFonts w:eastAsia="Times New Roman" w:cs="Arial"/>
                <w:color w:val="00000A"/>
                <w:sz w:val="22"/>
              </w:rPr>
              <w:t>Р 9, Темы 9.1, 9.2</w:t>
            </w:r>
          </w:p>
        </w:tc>
        <w:tc>
          <w:tcPr>
            <w:tcW w:w="1749" w:type="pct"/>
            <w:vMerge/>
          </w:tcPr>
          <w:p w14:paraId="02DD0F18" w14:textId="77777777" w:rsidR="000C5AD4" w:rsidRPr="002910A1" w:rsidRDefault="000C5AD4" w:rsidP="002910A1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A"/>
                <w:sz w:val="22"/>
              </w:rPr>
            </w:pPr>
          </w:p>
        </w:tc>
      </w:tr>
    </w:tbl>
    <w:p w14:paraId="26AC4713" w14:textId="77777777" w:rsidR="00761113" w:rsidRDefault="00761113" w:rsidP="00761113"/>
    <w:p w14:paraId="1D628C9C" w14:textId="042BFD97" w:rsidR="00761113" w:rsidRDefault="00761113" w:rsidP="00761113">
      <w:r>
        <w:t xml:space="preserve">Оценочные материалы для проведения текущего контроля по дисциплине – </w:t>
      </w:r>
      <w:r w:rsidRPr="00EF451D">
        <w:rPr>
          <w:i/>
          <w:iCs/>
        </w:rPr>
        <w:t>Приложение 1</w:t>
      </w:r>
    </w:p>
    <w:p w14:paraId="68B9037A" w14:textId="77777777" w:rsidR="00761113" w:rsidRDefault="00761113" w:rsidP="00761113">
      <w:r>
        <w:t xml:space="preserve">Оценочные материалы для проведения промежуточного контроля по дисциплине – </w:t>
      </w:r>
      <w:r w:rsidRPr="00EF451D">
        <w:rPr>
          <w:i/>
          <w:iCs/>
        </w:rPr>
        <w:t>Приложение 2</w:t>
      </w:r>
    </w:p>
    <w:p w14:paraId="1CC7521D" w14:textId="13A5E6CF" w:rsidR="00761113" w:rsidRPr="00DB2A56" w:rsidRDefault="00761113" w:rsidP="00761113">
      <w:r>
        <w:t xml:space="preserve">Фонд оценочных средств для проверки </w:t>
      </w:r>
      <w:r w:rsidR="008A2B3D">
        <w:t xml:space="preserve">результатов освоения дисциплины </w:t>
      </w:r>
      <w:r>
        <w:t xml:space="preserve">с ответами – </w:t>
      </w:r>
      <w:r w:rsidRPr="00EF451D">
        <w:rPr>
          <w:i/>
          <w:iCs/>
        </w:rPr>
        <w:t>Приложение 3</w:t>
      </w:r>
    </w:p>
    <w:p w14:paraId="457066C7" w14:textId="68777B22" w:rsidR="00DB2A56" w:rsidRDefault="00DB2A56" w:rsidP="00DB2A56"/>
    <w:p w14:paraId="4ABBB02D" w14:textId="77777777" w:rsidR="00761113" w:rsidRPr="00DB2A56" w:rsidRDefault="00761113" w:rsidP="00DB2A56"/>
    <w:sectPr w:rsidR="00761113" w:rsidRPr="00DB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7DCF2" w14:textId="77777777" w:rsidR="002A141B" w:rsidRDefault="002A141B" w:rsidP="004E2B8F">
      <w:pPr>
        <w:spacing w:line="240" w:lineRule="auto"/>
      </w:pPr>
      <w:r>
        <w:separator/>
      </w:r>
    </w:p>
  </w:endnote>
  <w:endnote w:type="continuationSeparator" w:id="0">
    <w:p w14:paraId="1A6599F4" w14:textId="77777777" w:rsidR="002A141B" w:rsidRDefault="002A141B" w:rsidP="004E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6993275"/>
      <w:docPartObj>
        <w:docPartGallery w:val="Page Numbers (Bottom of Page)"/>
        <w:docPartUnique/>
      </w:docPartObj>
    </w:sdtPr>
    <w:sdtEndPr/>
    <w:sdtContent>
      <w:p w14:paraId="2B097D2F" w14:textId="5050C748" w:rsidR="004E2B8F" w:rsidRDefault="004E2B8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F4AB5F" w14:textId="77777777" w:rsidR="004E2B8F" w:rsidRDefault="004E2B8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57E04" w14:textId="77777777" w:rsidR="002A141B" w:rsidRDefault="002A141B" w:rsidP="004E2B8F">
      <w:pPr>
        <w:spacing w:line="240" w:lineRule="auto"/>
      </w:pPr>
      <w:r>
        <w:separator/>
      </w:r>
    </w:p>
  </w:footnote>
  <w:footnote w:type="continuationSeparator" w:id="0">
    <w:p w14:paraId="2521A5CE" w14:textId="77777777" w:rsidR="002A141B" w:rsidRDefault="002A141B" w:rsidP="004E2B8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D3C28"/>
    <w:multiLevelType w:val="hybridMultilevel"/>
    <w:tmpl w:val="04F2192A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80B33"/>
    <w:multiLevelType w:val="hybridMultilevel"/>
    <w:tmpl w:val="FA2C0892"/>
    <w:lvl w:ilvl="0" w:tplc="7EFE54EE">
      <w:start w:val="1"/>
      <w:numFmt w:val="decimal"/>
      <w:lvlText w:val="%1."/>
      <w:lvlJc w:val="right"/>
      <w:pPr>
        <w:ind w:left="1429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1FDE03FC">
      <w:numFmt w:val="bullet"/>
      <w:lvlText w:val="—"/>
      <w:lvlJc w:val="left"/>
      <w:pPr>
        <w:ind w:left="2149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2311508"/>
    <w:multiLevelType w:val="hybridMultilevel"/>
    <w:tmpl w:val="168EC2D8"/>
    <w:lvl w:ilvl="0" w:tplc="88B63C42">
      <w:start w:val="1"/>
      <w:numFmt w:val="bullet"/>
      <w:lvlText w:val="–"/>
      <w:lvlJc w:val="left"/>
      <w:pPr>
        <w:ind w:left="3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3" w15:restartNumberingAfterBreak="0">
    <w:nsid w:val="16183F1A"/>
    <w:multiLevelType w:val="hybridMultilevel"/>
    <w:tmpl w:val="339A1BA8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95621"/>
    <w:multiLevelType w:val="hybridMultilevel"/>
    <w:tmpl w:val="CEA078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7F3805"/>
    <w:multiLevelType w:val="hybridMultilevel"/>
    <w:tmpl w:val="CD3C02CC"/>
    <w:lvl w:ilvl="0" w:tplc="FFEE08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D5825"/>
    <w:multiLevelType w:val="hybridMultilevel"/>
    <w:tmpl w:val="7D9AE4C2"/>
    <w:lvl w:ilvl="0" w:tplc="103645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126F7"/>
    <w:multiLevelType w:val="hybridMultilevel"/>
    <w:tmpl w:val="F1969FE4"/>
    <w:lvl w:ilvl="0" w:tplc="88B63C4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E7C1F"/>
    <w:multiLevelType w:val="hybridMultilevel"/>
    <w:tmpl w:val="1C6A6526"/>
    <w:lvl w:ilvl="0" w:tplc="7EFE54EE">
      <w:start w:val="1"/>
      <w:numFmt w:val="decimal"/>
      <w:lvlText w:val="%1."/>
      <w:lvlJc w:val="right"/>
      <w:pPr>
        <w:ind w:left="1713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31763EE7"/>
    <w:multiLevelType w:val="hybridMultilevel"/>
    <w:tmpl w:val="DC5EBAB2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F6333"/>
    <w:multiLevelType w:val="hybridMultilevel"/>
    <w:tmpl w:val="AF1074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ACB3074"/>
    <w:multiLevelType w:val="hybridMultilevel"/>
    <w:tmpl w:val="FB3A75C8"/>
    <w:lvl w:ilvl="0" w:tplc="103645B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1719D5"/>
    <w:multiLevelType w:val="hybridMultilevel"/>
    <w:tmpl w:val="76D2E456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FF1BE4"/>
    <w:multiLevelType w:val="multilevel"/>
    <w:tmpl w:val="B20024A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44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5387ABC"/>
    <w:multiLevelType w:val="hybridMultilevel"/>
    <w:tmpl w:val="8BDABDF2"/>
    <w:lvl w:ilvl="0" w:tplc="88B63C42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5393496"/>
    <w:multiLevelType w:val="multilevel"/>
    <w:tmpl w:val="5E58C19C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55AE4A54"/>
    <w:multiLevelType w:val="hybridMultilevel"/>
    <w:tmpl w:val="9AB0B7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5CD6C8C"/>
    <w:multiLevelType w:val="hybridMultilevel"/>
    <w:tmpl w:val="204EBD1A"/>
    <w:lvl w:ilvl="0" w:tplc="FFEE08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A163BA"/>
    <w:multiLevelType w:val="hybridMultilevel"/>
    <w:tmpl w:val="4A2623A4"/>
    <w:lvl w:ilvl="0" w:tplc="88B63C42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C3F3981"/>
    <w:multiLevelType w:val="hybridMultilevel"/>
    <w:tmpl w:val="70D8B042"/>
    <w:lvl w:ilvl="0" w:tplc="103645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B1C5B"/>
    <w:multiLevelType w:val="hybridMultilevel"/>
    <w:tmpl w:val="08FAD332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37068A"/>
    <w:multiLevelType w:val="multilevel"/>
    <w:tmpl w:val="0BB20A90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6B8E7514"/>
    <w:multiLevelType w:val="hybridMultilevel"/>
    <w:tmpl w:val="A6D6DF3C"/>
    <w:lvl w:ilvl="0" w:tplc="88B63C42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71965C6B"/>
    <w:multiLevelType w:val="hybridMultilevel"/>
    <w:tmpl w:val="6A8256BE"/>
    <w:lvl w:ilvl="0" w:tplc="103645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94E00"/>
    <w:multiLevelType w:val="hybridMultilevel"/>
    <w:tmpl w:val="413C0F82"/>
    <w:lvl w:ilvl="0" w:tplc="88B63C4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94F2BD6"/>
    <w:multiLevelType w:val="hybridMultilevel"/>
    <w:tmpl w:val="EF94CAF6"/>
    <w:lvl w:ilvl="0" w:tplc="88B63C4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4742FE"/>
    <w:multiLevelType w:val="hybridMultilevel"/>
    <w:tmpl w:val="8364296A"/>
    <w:lvl w:ilvl="0" w:tplc="88B63C4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F65CD3"/>
    <w:multiLevelType w:val="hybridMultilevel"/>
    <w:tmpl w:val="A1DE4C54"/>
    <w:lvl w:ilvl="0" w:tplc="103645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140583">
    <w:abstractNumId w:val="13"/>
  </w:num>
  <w:num w:numId="2" w16cid:durableId="1047680634">
    <w:abstractNumId w:val="17"/>
  </w:num>
  <w:num w:numId="3" w16cid:durableId="337779361">
    <w:abstractNumId w:val="11"/>
  </w:num>
  <w:num w:numId="4" w16cid:durableId="1325817484">
    <w:abstractNumId w:val="19"/>
  </w:num>
  <w:num w:numId="5" w16cid:durableId="79643270">
    <w:abstractNumId w:val="7"/>
  </w:num>
  <w:num w:numId="6" w16cid:durableId="22248370">
    <w:abstractNumId w:val="26"/>
  </w:num>
  <w:num w:numId="7" w16cid:durableId="715663867">
    <w:abstractNumId w:val="24"/>
  </w:num>
  <w:num w:numId="8" w16cid:durableId="485170710">
    <w:abstractNumId w:val="1"/>
  </w:num>
  <w:num w:numId="9" w16cid:durableId="512189150">
    <w:abstractNumId w:val="8"/>
  </w:num>
  <w:num w:numId="10" w16cid:durableId="57940005">
    <w:abstractNumId w:val="2"/>
  </w:num>
  <w:num w:numId="11" w16cid:durableId="226377791">
    <w:abstractNumId w:val="25"/>
  </w:num>
  <w:num w:numId="12" w16cid:durableId="1077554456">
    <w:abstractNumId w:val="5"/>
  </w:num>
  <w:num w:numId="13" w16cid:durableId="1552571900">
    <w:abstractNumId w:val="14"/>
  </w:num>
  <w:num w:numId="14" w16cid:durableId="311105224">
    <w:abstractNumId w:val="22"/>
  </w:num>
  <w:num w:numId="15" w16cid:durableId="914434710">
    <w:abstractNumId w:val="18"/>
  </w:num>
  <w:num w:numId="16" w16cid:durableId="130514378">
    <w:abstractNumId w:val="12"/>
  </w:num>
  <w:num w:numId="17" w16cid:durableId="972835620">
    <w:abstractNumId w:val="6"/>
  </w:num>
  <w:num w:numId="18" w16cid:durableId="996762894">
    <w:abstractNumId w:val="0"/>
  </w:num>
  <w:num w:numId="19" w16cid:durableId="1906186135">
    <w:abstractNumId w:val="3"/>
  </w:num>
  <w:num w:numId="20" w16cid:durableId="788815689">
    <w:abstractNumId w:val="9"/>
  </w:num>
  <w:num w:numId="21" w16cid:durableId="1026835394">
    <w:abstractNumId w:val="20"/>
  </w:num>
  <w:num w:numId="22" w16cid:durableId="1842698748">
    <w:abstractNumId w:val="27"/>
  </w:num>
  <w:num w:numId="23" w16cid:durableId="723062522">
    <w:abstractNumId w:val="23"/>
  </w:num>
  <w:num w:numId="24" w16cid:durableId="2137023420">
    <w:abstractNumId w:val="21"/>
  </w:num>
  <w:num w:numId="25" w16cid:durableId="1284920270">
    <w:abstractNumId w:val="15"/>
  </w:num>
  <w:num w:numId="26" w16cid:durableId="1479299135">
    <w:abstractNumId w:val="16"/>
  </w:num>
  <w:num w:numId="27" w16cid:durableId="122357273">
    <w:abstractNumId w:val="4"/>
  </w:num>
  <w:num w:numId="28" w16cid:durableId="14553201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A49"/>
    <w:rsid w:val="00022BB9"/>
    <w:rsid w:val="000347ED"/>
    <w:rsid w:val="00037000"/>
    <w:rsid w:val="00066A58"/>
    <w:rsid w:val="000716FE"/>
    <w:rsid w:val="000B3099"/>
    <w:rsid w:val="000B3B83"/>
    <w:rsid w:val="000C5AD4"/>
    <w:rsid w:val="000D2939"/>
    <w:rsid w:val="000D675A"/>
    <w:rsid w:val="000F15FD"/>
    <w:rsid w:val="00105273"/>
    <w:rsid w:val="00175CFF"/>
    <w:rsid w:val="001A1328"/>
    <w:rsid w:val="001A1B63"/>
    <w:rsid w:val="001A4A6A"/>
    <w:rsid w:val="001B45E0"/>
    <w:rsid w:val="001E15BD"/>
    <w:rsid w:val="001E2D6E"/>
    <w:rsid w:val="002910A1"/>
    <w:rsid w:val="0029164C"/>
    <w:rsid w:val="002A141B"/>
    <w:rsid w:val="002B4427"/>
    <w:rsid w:val="002B4734"/>
    <w:rsid w:val="002C1720"/>
    <w:rsid w:val="002C6870"/>
    <w:rsid w:val="002D0293"/>
    <w:rsid w:val="002D4C9B"/>
    <w:rsid w:val="002D62CE"/>
    <w:rsid w:val="002E56D3"/>
    <w:rsid w:val="0032785C"/>
    <w:rsid w:val="00377D74"/>
    <w:rsid w:val="00395008"/>
    <w:rsid w:val="003C2845"/>
    <w:rsid w:val="003E0805"/>
    <w:rsid w:val="00404657"/>
    <w:rsid w:val="0044289D"/>
    <w:rsid w:val="0047402A"/>
    <w:rsid w:val="004A46A4"/>
    <w:rsid w:val="004C3ED3"/>
    <w:rsid w:val="004C7FD6"/>
    <w:rsid w:val="004E2B8F"/>
    <w:rsid w:val="00515625"/>
    <w:rsid w:val="00516BB3"/>
    <w:rsid w:val="00517FE0"/>
    <w:rsid w:val="00522F22"/>
    <w:rsid w:val="00536B9A"/>
    <w:rsid w:val="00552ACC"/>
    <w:rsid w:val="00580499"/>
    <w:rsid w:val="00583A46"/>
    <w:rsid w:val="005864E6"/>
    <w:rsid w:val="005B04DA"/>
    <w:rsid w:val="006316BD"/>
    <w:rsid w:val="00634A3E"/>
    <w:rsid w:val="00635247"/>
    <w:rsid w:val="00647CA6"/>
    <w:rsid w:val="0066399B"/>
    <w:rsid w:val="006676D1"/>
    <w:rsid w:val="00670111"/>
    <w:rsid w:val="00676DF0"/>
    <w:rsid w:val="00684DE5"/>
    <w:rsid w:val="00726BFF"/>
    <w:rsid w:val="0075258C"/>
    <w:rsid w:val="00752D94"/>
    <w:rsid w:val="00757A36"/>
    <w:rsid w:val="00761113"/>
    <w:rsid w:val="00790140"/>
    <w:rsid w:val="007A08DE"/>
    <w:rsid w:val="007B4CC7"/>
    <w:rsid w:val="007F2F7C"/>
    <w:rsid w:val="008015FD"/>
    <w:rsid w:val="00803159"/>
    <w:rsid w:val="008144BF"/>
    <w:rsid w:val="00826932"/>
    <w:rsid w:val="008578F9"/>
    <w:rsid w:val="008643C6"/>
    <w:rsid w:val="00870973"/>
    <w:rsid w:val="00890740"/>
    <w:rsid w:val="00891B32"/>
    <w:rsid w:val="0089750C"/>
    <w:rsid w:val="008A2B3D"/>
    <w:rsid w:val="008A77AE"/>
    <w:rsid w:val="008B5F66"/>
    <w:rsid w:val="008D2ADC"/>
    <w:rsid w:val="008D2C06"/>
    <w:rsid w:val="008D75BD"/>
    <w:rsid w:val="00910850"/>
    <w:rsid w:val="00924ED4"/>
    <w:rsid w:val="0093569E"/>
    <w:rsid w:val="00967DBE"/>
    <w:rsid w:val="00984B03"/>
    <w:rsid w:val="00992796"/>
    <w:rsid w:val="009A2D0C"/>
    <w:rsid w:val="009E3EAE"/>
    <w:rsid w:val="00A1543A"/>
    <w:rsid w:val="00A20D91"/>
    <w:rsid w:val="00A51F65"/>
    <w:rsid w:val="00A559DB"/>
    <w:rsid w:val="00AB4FD3"/>
    <w:rsid w:val="00AF358B"/>
    <w:rsid w:val="00B20DE9"/>
    <w:rsid w:val="00B509C9"/>
    <w:rsid w:val="00B53489"/>
    <w:rsid w:val="00BC3B18"/>
    <w:rsid w:val="00BD130C"/>
    <w:rsid w:val="00BD5065"/>
    <w:rsid w:val="00BE2464"/>
    <w:rsid w:val="00BF47E1"/>
    <w:rsid w:val="00C10710"/>
    <w:rsid w:val="00C44F7B"/>
    <w:rsid w:val="00C44FDB"/>
    <w:rsid w:val="00C50411"/>
    <w:rsid w:val="00C73718"/>
    <w:rsid w:val="00C95854"/>
    <w:rsid w:val="00C97C68"/>
    <w:rsid w:val="00CB5CAE"/>
    <w:rsid w:val="00CE38AA"/>
    <w:rsid w:val="00D10406"/>
    <w:rsid w:val="00D130D4"/>
    <w:rsid w:val="00D525B2"/>
    <w:rsid w:val="00D561F8"/>
    <w:rsid w:val="00D944F5"/>
    <w:rsid w:val="00DB2A56"/>
    <w:rsid w:val="00DC65A5"/>
    <w:rsid w:val="00E1313D"/>
    <w:rsid w:val="00E15A49"/>
    <w:rsid w:val="00E24053"/>
    <w:rsid w:val="00E35BFC"/>
    <w:rsid w:val="00E4314A"/>
    <w:rsid w:val="00EB19FE"/>
    <w:rsid w:val="00EB2E19"/>
    <w:rsid w:val="00EB7F20"/>
    <w:rsid w:val="00EE4F8E"/>
    <w:rsid w:val="00EF3AF9"/>
    <w:rsid w:val="00FA1DC5"/>
    <w:rsid w:val="00FB05A0"/>
    <w:rsid w:val="00FB1487"/>
    <w:rsid w:val="00FB74E9"/>
    <w:rsid w:val="00FD2A69"/>
    <w:rsid w:val="00FD696F"/>
    <w:rsid w:val="00FE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89330"/>
  <w15:docId w15:val="{00D84E71-0DC4-4BC4-9E91-515352EAB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6D1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FD696F"/>
    <w:pPr>
      <w:keepNext/>
      <w:keepLines/>
      <w:widowControl w:val="0"/>
      <w:numPr>
        <w:numId w:val="1"/>
      </w:numPr>
      <w:autoSpaceDE w:val="0"/>
      <w:autoSpaceDN w:val="0"/>
      <w:spacing w:before="24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B04DA"/>
    <w:pPr>
      <w:keepNext/>
      <w:keepLines/>
      <w:numPr>
        <w:ilvl w:val="1"/>
        <w:numId w:val="1"/>
      </w:numPr>
      <w:ind w:left="0" w:firstLine="709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04DA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04DA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04DA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04DA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4DA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04DA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04DA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696F"/>
    <w:rPr>
      <w:rFonts w:ascii="Times New Roman" w:eastAsiaTheme="majorEastAsia" w:hAnsi="Times New Roman" w:cstheme="majorBidi"/>
      <w:b/>
      <w:sz w:val="24"/>
      <w:szCs w:val="32"/>
    </w:rPr>
  </w:style>
  <w:style w:type="paragraph" w:customStyle="1" w:styleId="a3">
    <w:name w:val="Подраздел"/>
    <w:basedOn w:val="2"/>
    <w:link w:val="a4"/>
    <w:qFormat/>
    <w:rsid w:val="002B4427"/>
    <w:pPr>
      <w:spacing w:beforeAutospacing="1"/>
      <w:ind w:firstLine="851"/>
    </w:pPr>
    <w:rPr>
      <w:rFonts w:eastAsiaTheme="minorHAnsi" w:cstheme="minorBidi"/>
      <w:b w:val="0"/>
      <w:szCs w:val="24"/>
    </w:rPr>
  </w:style>
  <w:style w:type="character" w:customStyle="1" w:styleId="a4">
    <w:name w:val="Подраздел Знак"/>
    <w:basedOn w:val="a0"/>
    <w:link w:val="a3"/>
    <w:rsid w:val="002B4427"/>
    <w:rPr>
      <w:rFonts w:ascii="Times New Roman" w:hAnsi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B04DA"/>
    <w:rPr>
      <w:rFonts w:ascii="Times New Roman" w:eastAsiaTheme="majorEastAsia" w:hAnsi="Times New Roman" w:cstheme="majorBidi"/>
      <w:b/>
      <w:sz w:val="24"/>
      <w:szCs w:val="26"/>
    </w:rPr>
  </w:style>
  <w:style w:type="paragraph" w:styleId="a5">
    <w:name w:val="TOC Heading"/>
    <w:basedOn w:val="1"/>
    <w:next w:val="a"/>
    <w:uiPriority w:val="39"/>
    <w:unhideWhenUsed/>
    <w:qFormat/>
    <w:rsid w:val="00E15A49"/>
    <w:pPr>
      <w:widowControl/>
      <w:autoSpaceDE/>
      <w:autoSpaceDN/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B04D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B04D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04D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04D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B04D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5B04D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5B04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11">
    <w:name w:val="toc 1"/>
    <w:basedOn w:val="a"/>
    <w:next w:val="a"/>
    <w:autoRedefine/>
    <w:uiPriority w:val="39"/>
    <w:unhideWhenUsed/>
    <w:rsid w:val="000D675A"/>
    <w:pPr>
      <w:tabs>
        <w:tab w:val="left" w:pos="1200"/>
        <w:tab w:val="right" w:pos="9345"/>
      </w:tabs>
      <w:spacing w:before="360"/>
      <w:ind w:firstLine="851"/>
      <w:jc w:val="left"/>
    </w:pPr>
    <w:rPr>
      <w:rFonts w:asciiTheme="majorHAnsi" w:hAnsiTheme="majorHAnsi" w:cstheme="majorHAnsi"/>
      <w:b/>
      <w:bCs/>
      <w:caps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35BFC"/>
    <w:pPr>
      <w:spacing w:before="240"/>
      <w:jc w:val="left"/>
    </w:pPr>
    <w:rPr>
      <w:rFonts w:asciiTheme="minorHAnsi" w:hAnsiTheme="minorHAnsi" w:cstheme="minorHAnsi"/>
      <w:b/>
      <w:bCs/>
      <w:sz w:val="20"/>
      <w:szCs w:val="20"/>
    </w:rPr>
  </w:style>
  <w:style w:type="character" w:styleId="a6">
    <w:name w:val="Hyperlink"/>
    <w:basedOn w:val="a0"/>
    <w:uiPriority w:val="99"/>
    <w:unhideWhenUsed/>
    <w:rsid w:val="00E35BFC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A2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2D0293"/>
    <w:pPr>
      <w:ind w:left="720"/>
      <w:contextualSpacing/>
    </w:pPr>
  </w:style>
  <w:style w:type="table" w:customStyle="1" w:styleId="12">
    <w:name w:val="Сетка таблицы1"/>
    <w:basedOn w:val="a1"/>
    <w:next w:val="a7"/>
    <w:uiPriority w:val="39"/>
    <w:rsid w:val="00C44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C44F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44FDB"/>
    <w:pPr>
      <w:widowControl w:val="0"/>
      <w:autoSpaceDE w:val="0"/>
      <w:autoSpaceDN w:val="0"/>
      <w:spacing w:line="240" w:lineRule="auto"/>
      <w:ind w:left="107" w:firstLine="0"/>
      <w:jc w:val="left"/>
    </w:pPr>
    <w:rPr>
      <w:rFonts w:eastAsia="Times New Roman" w:cs="Times New Roman"/>
      <w:sz w:val="22"/>
    </w:rPr>
  </w:style>
  <w:style w:type="character" w:styleId="aa">
    <w:name w:val="Unresolved Mention"/>
    <w:basedOn w:val="a0"/>
    <w:uiPriority w:val="99"/>
    <w:semiHidden/>
    <w:unhideWhenUsed/>
    <w:rsid w:val="00DB2A56"/>
    <w:rPr>
      <w:color w:val="605E5C"/>
      <w:shd w:val="clear" w:color="auto" w:fill="E1DFDD"/>
    </w:rPr>
  </w:style>
  <w:style w:type="paragraph" w:styleId="31">
    <w:name w:val="toc 3"/>
    <w:basedOn w:val="a"/>
    <w:next w:val="a"/>
    <w:autoRedefine/>
    <w:uiPriority w:val="39"/>
    <w:unhideWhenUsed/>
    <w:rsid w:val="000D675A"/>
    <w:pPr>
      <w:ind w:left="240"/>
      <w:jc w:val="left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0D675A"/>
    <w:pPr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0D675A"/>
    <w:pPr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0D675A"/>
    <w:pPr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0D675A"/>
    <w:pPr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0D675A"/>
    <w:pPr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0D675A"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4E2B8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E2B8F"/>
    <w:rPr>
      <w:rFonts w:ascii="Times New Roman" w:hAnsi="Times New Roman"/>
      <w:sz w:val="24"/>
    </w:rPr>
  </w:style>
  <w:style w:type="paragraph" w:styleId="ad">
    <w:name w:val="footer"/>
    <w:basedOn w:val="a"/>
    <w:link w:val="ae"/>
    <w:uiPriority w:val="99"/>
    <w:unhideWhenUsed/>
    <w:rsid w:val="004E2B8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E2B8F"/>
    <w:rPr>
      <w:rFonts w:ascii="Times New Roman" w:hAnsi="Times New Roman"/>
      <w:sz w:val="24"/>
    </w:rPr>
  </w:style>
  <w:style w:type="character" w:customStyle="1" w:styleId="a9">
    <w:name w:val="Абзац списка Знак"/>
    <w:aliases w:val="Содержание. 2 уровень Знак"/>
    <w:basedOn w:val="a0"/>
    <w:link w:val="a8"/>
    <w:uiPriority w:val="34"/>
    <w:qFormat/>
    <w:locked/>
    <w:rsid w:val="00EB2E19"/>
    <w:rPr>
      <w:rFonts w:ascii="Times New Roman" w:hAnsi="Times New Roman"/>
      <w:sz w:val="24"/>
    </w:rPr>
  </w:style>
  <w:style w:type="table" w:customStyle="1" w:styleId="22">
    <w:name w:val="Сетка таблицы2"/>
    <w:basedOn w:val="a1"/>
    <w:next w:val="a7"/>
    <w:uiPriority w:val="39"/>
    <w:rsid w:val="00801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-p">
    <w:name w:val="dt-p"/>
    <w:basedOn w:val="a"/>
    <w:rsid w:val="00552AC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dt-m">
    <w:name w:val="dt-m"/>
    <w:basedOn w:val="a0"/>
    <w:rsid w:val="00552ACC"/>
  </w:style>
  <w:style w:type="paragraph" w:customStyle="1" w:styleId="Footnote">
    <w:name w:val="Footnote"/>
    <w:basedOn w:val="a"/>
    <w:rsid w:val="00E1313D"/>
    <w:pPr>
      <w:spacing w:line="240" w:lineRule="auto"/>
      <w:ind w:firstLine="0"/>
      <w:jc w:val="left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character" w:customStyle="1" w:styleId="13">
    <w:name w:val="Обычный1"/>
    <w:rsid w:val="00757A36"/>
  </w:style>
  <w:style w:type="numbering" w:customStyle="1" w:styleId="14">
    <w:name w:val="Нет списка1"/>
    <w:next w:val="a2"/>
    <w:uiPriority w:val="99"/>
    <w:semiHidden/>
    <w:unhideWhenUsed/>
    <w:rsid w:val="001A4A6A"/>
  </w:style>
  <w:style w:type="paragraph" w:styleId="af">
    <w:name w:val="Body Text"/>
    <w:basedOn w:val="a"/>
    <w:link w:val="af0"/>
    <w:qFormat/>
    <w:rsid w:val="001A4A6A"/>
    <w:pPr>
      <w:spacing w:after="120" w:line="240" w:lineRule="auto"/>
      <w:ind w:firstLine="0"/>
      <w:jc w:val="left"/>
    </w:pPr>
    <w:rPr>
      <w:rFonts w:eastAsia="Times New Roman" w:cs="Times New Roman"/>
      <w:color w:val="00000A"/>
      <w:szCs w:val="24"/>
    </w:rPr>
  </w:style>
  <w:style w:type="character" w:customStyle="1" w:styleId="af0">
    <w:name w:val="Основной текст Знак"/>
    <w:basedOn w:val="a0"/>
    <w:link w:val="af"/>
    <w:rsid w:val="001A4A6A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32">
    <w:name w:val="Body Text Indent 3"/>
    <w:basedOn w:val="a"/>
    <w:link w:val="33"/>
    <w:uiPriority w:val="99"/>
    <w:unhideWhenUsed/>
    <w:rsid w:val="001A4A6A"/>
    <w:pPr>
      <w:spacing w:after="120" w:line="276" w:lineRule="auto"/>
      <w:ind w:left="283" w:firstLine="0"/>
      <w:jc w:val="left"/>
    </w:pPr>
    <w:rPr>
      <w:rFonts w:ascii="Calibri" w:eastAsia="Times New Roman" w:hAnsi="Calibri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1A4A6A"/>
    <w:rPr>
      <w:rFonts w:ascii="Calibri" w:eastAsia="Times New Roman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391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922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701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370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701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D98EC-EFA7-4809-8F78-E92150A2D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33</Pages>
  <Words>9441</Words>
  <Characters>53816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Забавникова Карина Олеговна</dc:creator>
  <cp:keywords/>
  <dc:description/>
  <cp:lastModifiedBy>Забавникова Карина Олеговна</cp:lastModifiedBy>
  <cp:revision>14</cp:revision>
  <dcterms:created xsi:type="dcterms:W3CDTF">2025-08-13T06:52:00Z</dcterms:created>
  <dcterms:modified xsi:type="dcterms:W3CDTF">2025-11-20T13:06:00Z</dcterms:modified>
</cp:coreProperties>
</file>